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2B8D2" w14:textId="77777777" w:rsidR="00BB56CD" w:rsidRPr="00B74749" w:rsidRDefault="00BB56CD" w:rsidP="00BB56CD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B74749">
        <w:rPr>
          <w:rFonts w:ascii="Arial" w:hAnsi="Arial" w:cs="Arial"/>
          <w:b/>
          <w:bCs/>
          <w:sz w:val="22"/>
          <w:szCs w:val="22"/>
          <w:lang w:val="pl-PL"/>
        </w:rPr>
        <w:t>Wykaz nieruchomości przeznaczonej do oddania w użyczenie</w:t>
      </w:r>
    </w:p>
    <w:p w14:paraId="1EF92D0D" w14:textId="77777777" w:rsidR="00BB56CD" w:rsidRPr="00B74749" w:rsidRDefault="00BB56CD" w:rsidP="00BB56CD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842209E" w14:textId="77777777" w:rsidR="00BB56CD" w:rsidRPr="00B74749" w:rsidRDefault="00BB56CD" w:rsidP="00BB56CD">
      <w:pPr>
        <w:pStyle w:val="Standard"/>
        <w:spacing w:line="360" w:lineRule="auto"/>
        <w:ind w:firstLine="706"/>
        <w:jc w:val="both"/>
        <w:rPr>
          <w:rFonts w:ascii="Arial" w:hAnsi="Arial" w:cs="Arial"/>
          <w:sz w:val="22"/>
          <w:szCs w:val="22"/>
          <w:lang w:val="pl-PL"/>
        </w:rPr>
      </w:pPr>
      <w:r w:rsidRPr="00B74749">
        <w:rPr>
          <w:rFonts w:ascii="Arial" w:hAnsi="Arial" w:cs="Arial"/>
          <w:sz w:val="22"/>
          <w:szCs w:val="22"/>
          <w:lang w:val="pl-PL"/>
        </w:rPr>
        <w:t>Na podstawie art. 35 ust. 1 i 2 ustawy z dnia 21 sierpnia 1997 r. o gospodarce nieruchomościami (Dz. U. z 2023 r., poz. 344 ze zm.) Dyrektor Powiatowego Urzędu Pracy w Dąbrowie Tarnowskiej podaje do publicznej wiadomości wykaz nieruchomości przeznaczonej do oddania w użyczenie:</w:t>
      </w:r>
    </w:p>
    <w:p w14:paraId="7BEA1F84" w14:textId="77777777" w:rsidR="00BB56CD" w:rsidRPr="00B74749" w:rsidRDefault="00BB56CD" w:rsidP="00BB56CD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FC80E27" w14:textId="77777777" w:rsidR="00BB56CD" w:rsidRPr="00B74749" w:rsidRDefault="00BB56CD" w:rsidP="00BB56CD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4749">
        <w:rPr>
          <w:rFonts w:ascii="Arial" w:hAnsi="Arial" w:cs="Arial"/>
          <w:b/>
          <w:bCs/>
          <w:sz w:val="22"/>
          <w:szCs w:val="22"/>
          <w:lang w:val="pl-PL"/>
        </w:rPr>
        <w:t xml:space="preserve">1. Oznaczenie nieruchomości według księgi wieczystej oraz katastru nieruchomości – </w:t>
      </w:r>
      <w:r w:rsidRPr="00B74749">
        <w:rPr>
          <w:rFonts w:ascii="Arial" w:hAnsi="Arial" w:cs="Arial"/>
          <w:sz w:val="22"/>
          <w:szCs w:val="22"/>
          <w:lang w:val="pl-PL"/>
        </w:rPr>
        <w:t>część nieruchomości lokalowej (lokalu nr 2) w budynku usytuowanym na działce nr 193/1 o powierzchni 0,2754 ha, jednostka ewidencyjna Dąbrowa Tarnowska – miasto, obręb Bagienica, stanowiącej własność Powiatu Dąbrowskiego, będącej w trwałym zarządzie Powiatowego Urzędu Pracy w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B74749">
        <w:rPr>
          <w:rFonts w:ascii="Arial" w:hAnsi="Arial" w:cs="Arial"/>
          <w:sz w:val="22"/>
          <w:szCs w:val="22"/>
          <w:lang w:val="pl-PL"/>
        </w:rPr>
        <w:t>Dąbrowie Tarnowskiej</w:t>
      </w:r>
      <w:r w:rsidRPr="00B74749"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Pr="00B74749">
        <w:rPr>
          <w:rFonts w:ascii="Arial" w:hAnsi="Arial" w:cs="Arial"/>
          <w:sz w:val="22"/>
          <w:szCs w:val="22"/>
          <w:lang w:val="pl-PL"/>
        </w:rPr>
        <w:t xml:space="preserve"> księga wieczysta TR1D/00063603/7 prowadzona przez Sąd Rejonowy w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B74749">
        <w:rPr>
          <w:rFonts w:ascii="Arial" w:hAnsi="Arial" w:cs="Arial"/>
          <w:sz w:val="22"/>
          <w:szCs w:val="22"/>
          <w:lang w:val="pl-PL"/>
        </w:rPr>
        <w:t>Dąbrowie Tarnowskiej,</w:t>
      </w:r>
      <w:r w:rsidRPr="00B74749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B74749">
        <w:rPr>
          <w:rFonts w:ascii="Arial" w:hAnsi="Arial" w:cs="Arial"/>
          <w:sz w:val="22"/>
          <w:szCs w:val="22"/>
          <w:lang w:val="pl-PL"/>
        </w:rPr>
        <w:t>IV Wydział Ksiąg Wieczystych</w:t>
      </w:r>
    </w:p>
    <w:p w14:paraId="18D3CA1C" w14:textId="77777777" w:rsidR="00BB56CD" w:rsidRPr="00B74749" w:rsidRDefault="00BB56CD" w:rsidP="00BB56CD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4749">
        <w:rPr>
          <w:rFonts w:ascii="Arial" w:hAnsi="Arial" w:cs="Arial"/>
          <w:b/>
          <w:bCs/>
          <w:sz w:val="22"/>
          <w:szCs w:val="22"/>
          <w:lang w:val="pl-PL"/>
        </w:rPr>
        <w:t xml:space="preserve">2. Powierzchnia nieruchomości – </w:t>
      </w:r>
      <w:r w:rsidRPr="00B74749">
        <w:rPr>
          <w:rFonts w:ascii="Arial" w:hAnsi="Arial" w:cs="Arial"/>
          <w:sz w:val="22"/>
          <w:szCs w:val="22"/>
          <w:lang w:val="pl-PL"/>
        </w:rPr>
        <w:t>50,90 m</w:t>
      </w:r>
      <w:r w:rsidRPr="00B74749">
        <w:rPr>
          <w:rFonts w:ascii="Arial" w:hAnsi="Arial" w:cs="Arial"/>
          <w:sz w:val="22"/>
          <w:szCs w:val="22"/>
          <w:vertAlign w:val="superscript"/>
          <w:lang w:val="pl-PL"/>
        </w:rPr>
        <w:t>2</w:t>
      </w:r>
    </w:p>
    <w:p w14:paraId="0FFD42C8" w14:textId="77777777" w:rsidR="00BB56CD" w:rsidRPr="00B74749" w:rsidRDefault="00BB56CD" w:rsidP="00BB56CD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4749">
        <w:rPr>
          <w:rFonts w:ascii="Arial" w:hAnsi="Arial" w:cs="Arial"/>
          <w:b/>
          <w:bCs/>
          <w:sz w:val="22"/>
          <w:szCs w:val="22"/>
          <w:lang w:val="pl-PL"/>
        </w:rPr>
        <w:t xml:space="preserve">3. Opis nieruchomości - </w:t>
      </w:r>
      <w:r w:rsidRPr="00B74749">
        <w:rPr>
          <w:rFonts w:ascii="Arial" w:hAnsi="Arial" w:cs="Arial"/>
          <w:sz w:val="22"/>
          <w:szCs w:val="22"/>
          <w:lang w:val="pl-PL"/>
        </w:rPr>
        <w:t>część nieruchomości lokalowej (sala narad) na parterze budynku Powiatowego Urzędu Pracy w Dąbrowie Tarnowskiej</w:t>
      </w:r>
      <w:r>
        <w:rPr>
          <w:rFonts w:ascii="Arial" w:hAnsi="Arial" w:cs="Arial"/>
          <w:sz w:val="22"/>
          <w:szCs w:val="22"/>
          <w:lang w:val="pl-PL"/>
        </w:rPr>
        <w:t>.</w:t>
      </w:r>
      <w:r w:rsidRPr="00B74749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01F7A563" w14:textId="77777777" w:rsidR="00BB56CD" w:rsidRPr="00B74749" w:rsidRDefault="00BB56CD" w:rsidP="00BB56CD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4749">
        <w:rPr>
          <w:rFonts w:ascii="Arial" w:hAnsi="Arial" w:cs="Arial"/>
          <w:b/>
          <w:bCs/>
          <w:sz w:val="22"/>
          <w:szCs w:val="22"/>
          <w:lang w:val="pl-PL"/>
        </w:rPr>
        <w:t xml:space="preserve">4. Przeznaczenie nieruchomości i sposób jej zagospodarowania: </w:t>
      </w:r>
      <w:r w:rsidRPr="00B74749">
        <w:rPr>
          <w:rFonts w:ascii="Arial" w:hAnsi="Arial" w:cs="Arial"/>
          <w:sz w:val="22"/>
          <w:szCs w:val="22"/>
          <w:lang w:val="pl-PL"/>
        </w:rPr>
        <w:t>część działki nr 193/1 jest objęta planem zagospodarowania przestrzennego, w terenach oznaczonych symbolem UC – teren koncentracji ponadlokalnych i lokalnych nieuciążliwych usług wielorodzajowych.</w:t>
      </w:r>
    </w:p>
    <w:p w14:paraId="14907952" w14:textId="77777777" w:rsidR="00BB56CD" w:rsidRPr="00B74749" w:rsidRDefault="00BB56CD" w:rsidP="00BB56CD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4749">
        <w:rPr>
          <w:rFonts w:ascii="Arial" w:hAnsi="Arial" w:cs="Arial"/>
          <w:b/>
          <w:bCs/>
          <w:sz w:val="22"/>
          <w:szCs w:val="22"/>
          <w:lang w:val="pl-PL"/>
        </w:rPr>
        <w:t xml:space="preserve">5. Termin zagospodarowania nieruchomości </w:t>
      </w:r>
      <w:r w:rsidRPr="00B74749">
        <w:rPr>
          <w:rFonts w:ascii="Arial" w:hAnsi="Arial" w:cs="Arial"/>
          <w:sz w:val="22"/>
          <w:szCs w:val="22"/>
          <w:lang w:val="pl-PL"/>
        </w:rPr>
        <w:t>– nie dotyczy</w:t>
      </w:r>
    </w:p>
    <w:p w14:paraId="058AF4AB" w14:textId="77777777" w:rsidR="00BB56CD" w:rsidRPr="00B74749" w:rsidRDefault="00BB56CD" w:rsidP="00BB56CD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4749">
        <w:rPr>
          <w:rFonts w:ascii="Arial" w:hAnsi="Arial" w:cs="Arial"/>
          <w:b/>
          <w:bCs/>
          <w:sz w:val="22"/>
          <w:szCs w:val="22"/>
          <w:lang w:val="pl-PL"/>
        </w:rPr>
        <w:t xml:space="preserve">6. Cena nieruchomości </w:t>
      </w:r>
      <w:r w:rsidRPr="00B74749">
        <w:rPr>
          <w:rFonts w:ascii="Arial" w:hAnsi="Arial" w:cs="Arial"/>
          <w:sz w:val="22"/>
          <w:szCs w:val="22"/>
          <w:lang w:val="pl-PL"/>
        </w:rPr>
        <w:t>– nie dotyczy</w:t>
      </w:r>
    </w:p>
    <w:p w14:paraId="3ED8FF3D" w14:textId="77777777" w:rsidR="00BB56CD" w:rsidRPr="00B74749" w:rsidRDefault="00BB56CD" w:rsidP="00BB56CD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4749">
        <w:rPr>
          <w:rFonts w:ascii="Arial" w:hAnsi="Arial" w:cs="Arial"/>
          <w:b/>
          <w:bCs/>
          <w:sz w:val="22"/>
          <w:szCs w:val="22"/>
          <w:lang w:val="pl-PL"/>
        </w:rPr>
        <w:t xml:space="preserve">7. Wysokość stawek procentowych opłat z tytułu użytkowania wieczystego </w:t>
      </w:r>
      <w:r w:rsidRPr="00B74749">
        <w:rPr>
          <w:rFonts w:ascii="Arial" w:hAnsi="Arial" w:cs="Arial"/>
          <w:sz w:val="22"/>
          <w:szCs w:val="22"/>
          <w:lang w:val="pl-PL"/>
        </w:rPr>
        <w:t>– nie dotyczy</w:t>
      </w:r>
    </w:p>
    <w:p w14:paraId="25C4AD11" w14:textId="77777777" w:rsidR="00BB56CD" w:rsidRPr="00B74749" w:rsidRDefault="00BB56CD" w:rsidP="00BB56CD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4749">
        <w:rPr>
          <w:rFonts w:ascii="Arial" w:hAnsi="Arial" w:cs="Arial"/>
          <w:b/>
          <w:bCs/>
          <w:sz w:val="22"/>
          <w:szCs w:val="22"/>
          <w:lang w:val="pl-PL"/>
        </w:rPr>
        <w:t xml:space="preserve">8. Wysokość opłat z tytułu użytkowania, najmu lub dzierżawy </w:t>
      </w:r>
      <w:r w:rsidRPr="00B74749">
        <w:rPr>
          <w:rFonts w:ascii="Arial" w:hAnsi="Arial" w:cs="Arial"/>
          <w:sz w:val="22"/>
          <w:szCs w:val="22"/>
          <w:lang w:val="pl-PL"/>
        </w:rPr>
        <w:t>– nie dotyczy</w:t>
      </w:r>
    </w:p>
    <w:p w14:paraId="053019DB" w14:textId="77777777" w:rsidR="00BB56CD" w:rsidRPr="00B74749" w:rsidRDefault="00BB56CD" w:rsidP="00BB56CD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4749">
        <w:rPr>
          <w:rFonts w:ascii="Arial" w:hAnsi="Arial" w:cs="Arial"/>
          <w:b/>
          <w:bCs/>
          <w:sz w:val="22"/>
          <w:szCs w:val="22"/>
          <w:lang w:val="pl-PL"/>
        </w:rPr>
        <w:t xml:space="preserve">9. Terminy wnoszenia opłat </w:t>
      </w:r>
      <w:r w:rsidRPr="00B74749">
        <w:rPr>
          <w:rFonts w:ascii="Arial" w:hAnsi="Arial" w:cs="Arial"/>
          <w:sz w:val="22"/>
          <w:szCs w:val="22"/>
          <w:lang w:val="pl-PL"/>
        </w:rPr>
        <w:t>– nie dotyczy</w:t>
      </w:r>
    </w:p>
    <w:p w14:paraId="215C8E46" w14:textId="77777777" w:rsidR="00BB56CD" w:rsidRPr="00B74749" w:rsidRDefault="00BB56CD" w:rsidP="00BB56CD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4749">
        <w:rPr>
          <w:rFonts w:ascii="Arial" w:hAnsi="Arial" w:cs="Arial"/>
          <w:b/>
          <w:bCs/>
          <w:sz w:val="22"/>
          <w:szCs w:val="22"/>
          <w:lang w:val="pl-PL"/>
        </w:rPr>
        <w:t xml:space="preserve">10. Zasady aktualizacji opłat </w:t>
      </w:r>
      <w:r w:rsidRPr="00B74749">
        <w:rPr>
          <w:rFonts w:ascii="Arial" w:hAnsi="Arial" w:cs="Arial"/>
          <w:sz w:val="22"/>
          <w:szCs w:val="22"/>
          <w:lang w:val="pl-PL"/>
        </w:rPr>
        <w:t>– nie dotyczy</w:t>
      </w:r>
    </w:p>
    <w:p w14:paraId="76CAD13E" w14:textId="77777777" w:rsidR="00BB56CD" w:rsidRPr="00B74749" w:rsidRDefault="00BB56CD" w:rsidP="00BB56CD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4749">
        <w:rPr>
          <w:rFonts w:ascii="Arial" w:hAnsi="Arial" w:cs="Arial"/>
          <w:b/>
          <w:bCs/>
          <w:sz w:val="22"/>
          <w:szCs w:val="22"/>
          <w:lang w:val="pl-PL"/>
        </w:rPr>
        <w:t xml:space="preserve">11. Informacje o przeznaczeniu do zbycia lub oddania w użytkowanie, najem, dzierżawę lub użyczenie </w:t>
      </w:r>
      <w:r w:rsidRPr="00B74749">
        <w:rPr>
          <w:rFonts w:ascii="Arial" w:hAnsi="Arial" w:cs="Arial"/>
          <w:sz w:val="22"/>
          <w:szCs w:val="22"/>
          <w:lang w:val="pl-PL"/>
        </w:rPr>
        <w:t>– lokal został przeznaczony do oddania w użyczenie na okres 1</w:t>
      </w:r>
      <w:r>
        <w:rPr>
          <w:rFonts w:ascii="Arial" w:hAnsi="Arial" w:cs="Arial"/>
          <w:sz w:val="22"/>
          <w:szCs w:val="22"/>
          <w:lang w:val="pl-PL"/>
        </w:rPr>
        <w:t>2</w:t>
      </w:r>
      <w:r w:rsidRPr="00B74749">
        <w:rPr>
          <w:rFonts w:ascii="Arial" w:hAnsi="Arial" w:cs="Arial"/>
          <w:sz w:val="22"/>
          <w:szCs w:val="22"/>
          <w:lang w:val="pl-PL"/>
        </w:rPr>
        <w:t xml:space="preserve"> lat na rzecz Zespołu Szkół im. Krzysztofa Kamila Baczyńskiego w Dąbrowie Tarnowskiej Zarządzeniem Nr </w:t>
      </w:r>
      <w:r>
        <w:rPr>
          <w:rFonts w:ascii="Arial" w:hAnsi="Arial" w:cs="Arial"/>
          <w:sz w:val="22"/>
          <w:szCs w:val="22"/>
          <w:lang w:val="pl-PL"/>
        </w:rPr>
        <w:t>15</w:t>
      </w:r>
      <w:r w:rsidRPr="00B74749">
        <w:rPr>
          <w:rFonts w:ascii="Arial" w:hAnsi="Arial" w:cs="Arial"/>
          <w:sz w:val="22"/>
          <w:szCs w:val="22"/>
          <w:lang w:val="pl-PL"/>
        </w:rPr>
        <w:t xml:space="preserve"> Dyrektora Powiatowego Urzędu Pracy w Dąbrowie Tarnowskiej z dnia </w:t>
      </w:r>
      <w:r>
        <w:rPr>
          <w:rFonts w:ascii="Arial" w:hAnsi="Arial" w:cs="Arial"/>
          <w:sz w:val="22"/>
          <w:szCs w:val="22"/>
          <w:lang w:val="pl-PL"/>
        </w:rPr>
        <w:t>08 marca 2024 r.</w:t>
      </w:r>
      <w:r w:rsidRPr="00B74749">
        <w:rPr>
          <w:rFonts w:ascii="Arial" w:hAnsi="Arial" w:cs="Arial"/>
          <w:sz w:val="22"/>
          <w:szCs w:val="22"/>
          <w:lang w:val="pl-PL"/>
        </w:rPr>
        <w:t xml:space="preserve"> w związku z Uchwałą Nr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B74749">
        <w:rPr>
          <w:rFonts w:ascii="Arial" w:hAnsi="Arial" w:cs="Arial"/>
          <w:sz w:val="22"/>
          <w:szCs w:val="22"/>
          <w:lang w:val="pl-PL"/>
        </w:rPr>
        <w:t>1</w:t>
      </w:r>
      <w:r>
        <w:rPr>
          <w:rFonts w:ascii="Arial" w:hAnsi="Arial" w:cs="Arial"/>
          <w:sz w:val="22"/>
          <w:szCs w:val="22"/>
          <w:lang w:val="pl-PL"/>
        </w:rPr>
        <w:t>311</w:t>
      </w:r>
      <w:r w:rsidRPr="00B74749">
        <w:rPr>
          <w:rFonts w:ascii="Arial" w:hAnsi="Arial" w:cs="Arial"/>
          <w:sz w:val="22"/>
          <w:szCs w:val="22"/>
          <w:lang w:val="pl-PL"/>
        </w:rPr>
        <w:t>/2024 Zarządu Powiatu Dąbrowskiego w Dąbrowie Tarnowskiej z dnia 2</w:t>
      </w:r>
      <w:r>
        <w:rPr>
          <w:rFonts w:ascii="Arial" w:hAnsi="Arial" w:cs="Arial"/>
          <w:sz w:val="22"/>
          <w:szCs w:val="22"/>
          <w:lang w:val="pl-PL"/>
        </w:rPr>
        <w:t>8</w:t>
      </w:r>
      <w:r w:rsidRPr="00B74749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lutego</w:t>
      </w:r>
      <w:r w:rsidRPr="00B74749">
        <w:rPr>
          <w:rFonts w:ascii="Arial" w:hAnsi="Arial" w:cs="Arial"/>
          <w:sz w:val="22"/>
          <w:szCs w:val="22"/>
          <w:lang w:val="pl-PL"/>
        </w:rPr>
        <w:t xml:space="preserve"> 2024 r. w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B74749">
        <w:rPr>
          <w:rFonts w:ascii="Arial" w:hAnsi="Arial" w:cs="Arial"/>
          <w:sz w:val="22"/>
          <w:szCs w:val="22"/>
          <w:lang w:val="pl-PL"/>
        </w:rPr>
        <w:t>sprawie wyrażenia zgody na oddanie w użyczenie części nieruchomości będącej w trwałym zarządzie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5DCA321B" w14:textId="77777777" w:rsidR="00BB56CD" w:rsidRPr="00B74749" w:rsidRDefault="00BB56CD" w:rsidP="00BB56CD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4749">
        <w:rPr>
          <w:rFonts w:ascii="Arial" w:hAnsi="Arial" w:cs="Arial"/>
          <w:b/>
          <w:bCs/>
          <w:sz w:val="22"/>
          <w:szCs w:val="22"/>
          <w:lang w:val="pl-PL"/>
        </w:rPr>
        <w:t xml:space="preserve">12. Termin na złożenie wniosku przez osoby, którym przysługuje prawo pierwszeństwa nabycia na podstawie art. 34 ust. 1 pkt 1 i pkt 2 ustawy z dnia 21 sierpnia 1997 r. o gospodarce nieruchomościami – </w:t>
      </w:r>
      <w:r w:rsidRPr="00B74749">
        <w:rPr>
          <w:rFonts w:ascii="Arial" w:hAnsi="Arial" w:cs="Arial"/>
          <w:sz w:val="22"/>
          <w:szCs w:val="22"/>
          <w:lang w:val="pl-PL"/>
        </w:rPr>
        <w:t>nie dotyczy</w:t>
      </w:r>
    </w:p>
    <w:p w14:paraId="074B054F" w14:textId="77777777" w:rsidR="007F7660" w:rsidRDefault="007F7660" w:rsidP="007F7660">
      <w:pPr>
        <w:spacing w:after="0"/>
        <w:ind w:left="6372" w:firstLine="708"/>
      </w:pPr>
      <w:r>
        <w:t>DYREKTOR</w:t>
      </w:r>
    </w:p>
    <w:p w14:paraId="6417588D" w14:textId="77777777" w:rsidR="007F7660" w:rsidRPr="007F7660" w:rsidRDefault="007F7660" w:rsidP="007F7660">
      <w:pPr>
        <w:spacing w:after="0"/>
        <w:ind w:left="6372"/>
        <w:rPr>
          <w:sz w:val="18"/>
          <w:szCs w:val="18"/>
        </w:rPr>
      </w:pPr>
      <w:r w:rsidRPr="007F7660">
        <w:rPr>
          <w:sz w:val="18"/>
          <w:szCs w:val="18"/>
        </w:rPr>
        <w:t>POWIATOWEGO URZĘDU PRACY</w:t>
      </w:r>
    </w:p>
    <w:p w14:paraId="6EAD038B" w14:textId="4AF96993" w:rsidR="007F7660" w:rsidRPr="007F7660" w:rsidRDefault="007F7660" w:rsidP="007F7660">
      <w:pPr>
        <w:spacing w:after="0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7F7660">
        <w:rPr>
          <w:sz w:val="18"/>
          <w:szCs w:val="18"/>
        </w:rPr>
        <w:t>w Dąbrowie Tarnowskiej</w:t>
      </w:r>
    </w:p>
    <w:p w14:paraId="7E6DE207" w14:textId="77777777" w:rsidR="007F7660" w:rsidRPr="007F7660" w:rsidRDefault="007F7660" w:rsidP="007F7660">
      <w:pPr>
        <w:rPr>
          <w:sz w:val="18"/>
          <w:szCs w:val="18"/>
        </w:rPr>
      </w:pPr>
    </w:p>
    <w:p w14:paraId="29142D12" w14:textId="10B56B51" w:rsidR="00666610" w:rsidRPr="007F7660" w:rsidRDefault="007F7660" w:rsidP="007F7660">
      <w:pPr>
        <w:rPr>
          <w:sz w:val="22"/>
        </w:rPr>
      </w:pPr>
      <w:r>
        <w:rPr>
          <w:sz w:val="22"/>
        </w:rPr>
        <w:t xml:space="preserve">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</w:t>
      </w:r>
      <w:r w:rsidRPr="007F7660">
        <w:rPr>
          <w:sz w:val="22"/>
        </w:rPr>
        <w:t>mgr Mariola Kobos</w:t>
      </w:r>
    </w:p>
    <w:sectPr w:rsidR="00666610" w:rsidRPr="007F7660" w:rsidSect="007F7660">
      <w:headerReference w:type="first" r:id="rId6"/>
      <w:pgSz w:w="11906" w:h="16838"/>
      <w:pgMar w:top="142" w:right="1133" w:bottom="142" w:left="851" w:header="142" w:footer="7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140FC" w14:textId="77777777" w:rsidR="005E2A08" w:rsidRDefault="005E2A08" w:rsidP="005E2A08">
      <w:pPr>
        <w:spacing w:after="0" w:line="240" w:lineRule="auto"/>
      </w:pPr>
      <w:r>
        <w:separator/>
      </w:r>
    </w:p>
  </w:endnote>
  <w:endnote w:type="continuationSeparator" w:id="0">
    <w:p w14:paraId="19403840" w14:textId="77777777" w:rsidR="005E2A08" w:rsidRDefault="005E2A08" w:rsidP="005E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ED3B" w14:textId="77777777" w:rsidR="005E2A08" w:rsidRDefault="005E2A08" w:rsidP="005E2A08">
      <w:pPr>
        <w:spacing w:after="0" w:line="240" w:lineRule="auto"/>
      </w:pPr>
      <w:r>
        <w:separator/>
      </w:r>
    </w:p>
  </w:footnote>
  <w:footnote w:type="continuationSeparator" w:id="0">
    <w:p w14:paraId="2F70A892" w14:textId="77777777" w:rsidR="005E2A08" w:rsidRDefault="005E2A08" w:rsidP="005E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95AD" w14:textId="4D8C4D27" w:rsidR="005E2A08" w:rsidRDefault="005E2A08" w:rsidP="00F5723F">
    <w:pPr>
      <w:pStyle w:val="Nagwek"/>
      <w:ind w:left="-142"/>
    </w:pPr>
    <w:r>
      <w:rPr>
        <w:noProof/>
      </w:rPr>
      <w:drawing>
        <wp:inline distT="0" distB="0" distL="0" distR="0" wp14:anchorId="636BF4CD" wp14:editId="3F9B418D">
          <wp:extent cx="3511727" cy="1044000"/>
          <wp:effectExtent l="0" t="0" r="0" b="0"/>
          <wp:docPr id="205165099" name="Obraz 205165099" descr="logo Powiatowego Urzędu Pracy w Dąbrowie Tarnow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9992649" name="Obraz 1329992649" descr="logo Powiatowego Urzędu Pracy w Dąbrowie Tarnowskiej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1727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B0oZvZ39BigzhLTJrTe7GainVvot+rQgTPGREdNItnwBUBIiwXA9PtDNSZgFQPDWPzZo7hC5Vh+foDCqS/mZGg==" w:salt="RIevromYKeTU4CksN6jS0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C3"/>
    <w:rsid w:val="001176C3"/>
    <w:rsid w:val="005E2A08"/>
    <w:rsid w:val="00666610"/>
    <w:rsid w:val="007F7660"/>
    <w:rsid w:val="00B06056"/>
    <w:rsid w:val="00BB56CD"/>
    <w:rsid w:val="00D5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964E5E"/>
  <w15:chartTrackingRefBased/>
  <w15:docId w15:val="{6D67E8B9-F739-4B06-943F-8F82F2D1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A08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A0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5E2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A08"/>
    <w:rPr>
      <w:rFonts w:ascii="Arial" w:hAnsi="Arial"/>
      <w:sz w:val="24"/>
    </w:rPr>
  </w:style>
  <w:style w:type="paragraph" w:customStyle="1" w:styleId="Standard">
    <w:name w:val="Standard"/>
    <w:rsid w:val="005E2A0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2138</Characters>
  <Application>Microsoft Office Word</Application>
  <DocSecurity>8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Gubernat</dc:creator>
  <cp:keywords/>
  <dc:description/>
  <cp:lastModifiedBy>Małgorzata Gubernat</cp:lastModifiedBy>
  <cp:revision>3</cp:revision>
  <dcterms:created xsi:type="dcterms:W3CDTF">2024-03-11T08:09:00Z</dcterms:created>
  <dcterms:modified xsi:type="dcterms:W3CDTF">2024-03-11T08:11:00Z</dcterms:modified>
</cp:coreProperties>
</file>