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E026D7" w:rsidRPr="009257DA" w:rsidRDefault="00E026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026D7" w:rsidRPr="009257DA" w:rsidRDefault="00E026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026D7" w:rsidRPr="009257DA" w:rsidRDefault="00E026D7" w:rsidP="000B5F50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9257DA">
        <w:rPr>
          <w:rFonts w:asciiTheme="minorHAnsi" w:hAnsiTheme="minorHAnsi" w:cstheme="minorHAnsi"/>
          <w:b/>
          <w:sz w:val="28"/>
          <w:szCs w:val="22"/>
        </w:rPr>
        <w:t>REGULAMIN</w:t>
      </w:r>
    </w:p>
    <w:p w:rsidR="00E026D7" w:rsidRPr="009257DA" w:rsidRDefault="00BA4D78" w:rsidP="00BA4D78">
      <w:pPr>
        <w:pStyle w:val="Tekstpodstawowy"/>
        <w:rPr>
          <w:rFonts w:asciiTheme="minorHAnsi" w:hAnsiTheme="minorHAnsi" w:cstheme="minorHAnsi"/>
          <w:b/>
          <w:i/>
          <w:sz w:val="24"/>
          <w:szCs w:val="22"/>
        </w:rPr>
      </w:pPr>
      <w:r w:rsidRPr="009257DA">
        <w:rPr>
          <w:rFonts w:asciiTheme="minorHAnsi" w:hAnsiTheme="minorHAnsi" w:cstheme="minorHAnsi"/>
          <w:b/>
          <w:i/>
          <w:sz w:val="24"/>
          <w:szCs w:val="22"/>
        </w:rPr>
        <w:t xml:space="preserve">przyznawania osobie niepełnosprawnej środków </w:t>
      </w:r>
      <w:r w:rsidR="002226ED" w:rsidRPr="009257DA">
        <w:rPr>
          <w:rFonts w:asciiTheme="minorHAnsi" w:hAnsiTheme="minorHAnsi" w:cstheme="minorHAnsi"/>
          <w:b/>
          <w:i/>
          <w:sz w:val="24"/>
          <w:szCs w:val="22"/>
        </w:rPr>
        <w:t xml:space="preserve">PFRON </w:t>
      </w:r>
      <w:r w:rsidRPr="009257DA">
        <w:rPr>
          <w:rFonts w:asciiTheme="minorHAnsi" w:hAnsiTheme="minorHAnsi" w:cstheme="minorHAnsi"/>
          <w:b/>
          <w:i/>
          <w:sz w:val="24"/>
          <w:szCs w:val="22"/>
        </w:rPr>
        <w:t xml:space="preserve">na podjęcie działalności gospodarczej, rolniczej albo </w:t>
      </w:r>
      <w:r w:rsidR="00D01174" w:rsidRPr="009257DA">
        <w:rPr>
          <w:rFonts w:asciiTheme="minorHAnsi" w:hAnsiTheme="minorHAnsi" w:cstheme="minorHAnsi"/>
          <w:b/>
          <w:i/>
          <w:sz w:val="24"/>
          <w:szCs w:val="22"/>
        </w:rPr>
        <w:t>działalności w formie</w:t>
      </w:r>
      <w:r w:rsidRPr="009257DA">
        <w:rPr>
          <w:rFonts w:asciiTheme="minorHAnsi" w:hAnsiTheme="minorHAnsi" w:cstheme="minorHAnsi"/>
          <w:b/>
          <w:i/>
          <w:sz w:val="24"/>
          <w:szCs w:val="22"/>
        </w:rPr>
        <w:t xml:space="preserve"> spółdzielni socjalnej </w:t>
      </w:r>
      <w:r w:rsidR="00E026D7" w:rsidRPr="009257DA">
        <w:rPr>
          <w:rFonts w:asciiTheme="minorHAnsi" w:hAnsiTheme="minorHAnsi" w:cstheme="minorHAnsi"/>
          <w:b/>
          <w:i/>
          <w:sz w:val="24"/>
          <w:szCs w:val="22"/>
        </w:rPr>
        <w:t xml:space="preserve">w Powiatowym Urzędzie Pracy w </w:t>
      </w:r>
      <w:r w:rsidR="00537F80" w:rsidRPr="009257DA">
        <w:rPr>
          <w:rFonts w:asciiTheme="minorHAnsi" w:hAnsiTheme="minorHAnsi" w:cstheme="minorHAnsi"/>
          <w:b/>
          <w:i/>
          <w:sz w:val="24"/>
          <w:szCs w:val="22"/>
        </w:rPr>
        <w:t>Gryfinie</w:t>
      </w:r>
    </w:p>
    <w:p w:rsidR="00E026D7" w:rsidRPr="009257DA" w:rsidRDefault="00E026D7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E026D7" w:rsidRPr="009257DA" w:rsidRDefault="00E026D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026D7" w:rsidRPr="009257DA" w:rsidRDefault="00E026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>ROZDZIAŁ I</w:t>
      </w:r>
    </w:p>
    <w:p w:rsidR="00E026D7" w:rsidRPr="009257DA" w:rsidRDefault="00E026D7">
      <w:pPr>
        <w:pStyle w:val="Nagwek3"/>
        <w:rPr>
          <w:rFonts w:asciiTheme="minorHAnsi" w:hAnsiTheme="minorHAnsi" w:cstheme="minorHAnsi"/>
          <w:szCs w:val="22"/>
        </w:rPr>
      </w:pPr>
      <w:r w:rsidRPr="009257DA">
        <w:rPr>
          <w:rFonts w:asciiTheme="minorHAnsi" w:hAnsiTheme="minorHAnsi" w:cstheme="minorHAnsi"/>
          <w:szCs w:val="22"/>
        </w:rPr>
        <w:t>POSTANOWIENIA OGÓLNE</w:t>
      </w:r>
    </w:p>
    <w:p w:rsidR="00E026D7" w:rsidRPr="009257DA" w:rsidRDefault="00E026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>§1</w:t>
      </w:r>
    </w:p>
    <w:p w:rsidR="00BA4D78" w:rsidRPr="009257DA" w:rsidRDefault="00E026D7" w:rsidP="00BA4D78">
      <w:p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Niniejszy Regulamin opracowany jest na podstawie:</w:t>
      </w:r>
    </w:p>
    <w:p w:rsidR="00BA4D78" w:rsidRPr="009257DA" w:rsidRDefault="00A573FF" w:rsidP="005430B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511102"/>
      <w:r w:rsidRPr="009257DA">
        <w:rPr>
          <w:rFonts w:asciiTheme="minorHAnsi" w:hAnsiTheme="minorHAnsi" w:cstheme="minorHAnsi"/>
          <w:sz w:val="22"/>
          <w:szCs w:val="22"/>
        </w:rPr>
        <w:t xml:space="preserve">ustawy z dnia 27 sierpnia 1997r. o rehabilitacji zawodowej </w:t>
      </w:r>
      <w:r w:rsidR="00E67C20" w:rsidRPr="009257DA">
        <w:rPr>
          <w:rFonts w:asciiTheme="minorHAnsi" w:hAnsiTheme="minorHAnsi" w:cstheme="minorHAnsi"/>
          <w:sz w:val="22"/>
          <w:szCs w:val="22"/>
        </w:rPr>
        <w:t xml:space="preserve">i społecznej oraz zatrudnianiu </w:t>
      </w:r>
      <w:r w:rsidRPr="009257DA">
        <w:rPr>
          <w:rFonts w:asciiTheme="minorHAnsi" w:hAnsiTheme="minorHAnsi" w:cstheme="minorHAnsi"/>
          <w:sz w:val="22"/>
          <w:szCs w:val="22"/>
        </w:rPr>
        <w:t>osób niepełnosprawnych (</w:t>
      </w:r>
      <w:bookmarkStart w:id="1" w:name="_Hlk9330202"/>
      <w:r w:rsidR="00DB5F72" w:rsidRPr="009257DA">
        <w:rPr>
          <w:rFonts w:asciiTheme="minorHAnsi" w:hAnsiTheme="minorHAnsi" w:cstheme="minorHAnsi"/>
          <w:sz w:val="22"/>
          <w:szCs w:val="22"/>
        </w:rPr>
        <w:t>t.j</w:t>
      </w:r>
      <w:r w:rsidR="00461740" w:rsidRPr="009257DA">
        <w:rPr>
          <w:rFonts w:asciiTheme="minorHAnsi" w:hAnsiTheme="minorHAnsi" w:cstheme="minorHAnsi"/>
          <w:sz w:val="22"/>
          <w:szCs w:val="22"/>
        </w:rPr>
        <w:t xml:space="preserve">. </w:t>
      </w:r>
      <w:r w:rsidRPr="009257DA">
        <w:rPr>
          <w:rFonts w:asciiTheme="minorHAnsi" w:hAnsiTheme="minorHAnsi" w:cstheme="minorHAnsi"/>
          <w:sz w:val="22"/>
          <w:szCs w:val="22"/>
        </w:rPr>
        <w:t xml:space="preserve">Dz. U. </w:t>
      </w:r>
      <w:r w:rsidR="002226ED" w:rsidRPr="009257DA">
        <w:rPr>
          <w:rFonts w:asciiTheme="minorHAnsi" w:hAnsiTheme="minorHAnsi" w:cstheme="minorHAnsi"/>
          <w:sz w:val="22"/>
          <w:szCs w:val="22"/>
        </w:rPr>
        <w:t>z 202</w:t>
      </w:r>
      <w:r w:rsidR="001B0E54" w:rsidRPr="009257DA">
        <w:rPr>
          <w:rFonts w:asciiTheme="minorHAnsi" w:hAnsiTheme="minorHAnsi" w:cstheme="minorHAnsi"/>
          <w:sz w:val="22"/>
          <w:szCs w:val="22"/>
        </w:rPr>
        <w:t>1</w:t>
      </w:r>
      <w:r w:rsidR="000C6062" w:rsidRPr="009257DA">
        <w:rPr>
          <w:rFonts w:asciiTheme="minorHAnsi" w:hAnsiTheme="minorHAnsi" w:cstheme="minorHAnsi"/>
          <w:sz w:val="22"/>
          <w:szCs w:val="22"/>
        </w:rPr>
        <w:t xml:space="preserve">r. </w:t>
      </w:r>
      <w:r w:rsidRPr="009257DA">
        <w:rPr>
          <w:rFonts w:asciiTheme="minorHAnsi" w:hAnsiTheme="minorHAnsi" w:cstheme="minorHAnsi"/>
          <w:sz w:val="22"/>
          <w:szCs w:val="22"/>
        </w:rPr>
        <w:t xml:space="preserve">poz. </w:t>
      </w:r>
      <w:bookmarkEnd w:id="1"/>
      <w:r w:rsidR="001B0E54" w:rsidRPr="009257DA">
        <w:rPr>
          <w:rFonts w:asciiTheme="minorHAnsi" w:hAnsiTheme="minorHAnsi" w:cstheme="minorHAnsi"/>
          <w:sz w:val="22"/>
          <w:szCs w:val="22"/>
        </w:rPr>
        <w:t>573</w:t>
      </w:r>
      <w:r w:rsidRPr="009257DA">
        <w:rPr>
          <w:rFonts w:asciiTheme="minorHAnsi" w:hAnsiTheme="minorHAnsi" w:cstheme="minorHAnsi"/>
          <w:sz w:val="22"/>
          <w:szCs w:val="22"/>
        </w:rPr>
        <w:t>)</w:t>
      </w:r>
      <w:r w:rsidR="00FE5660" w:rsidRPr="009257DA">
        <w:rPr>
          <w:rFonts w:asciiTheme="minorHAnsi" w:hAnsiTheme="minorHAnsi" w:cstheme="minorHAnsi"/>
          <w:sz w:val="22"/>
          <w:szCs w:val="22"/>
        </w:rPr>
        <w:t>,</w:t>
      </w:r>
    </w:p>
    <w:p w:rsidR="00C63D60" w:rsidRPr="009257DA" w:rsidRDefault="00C63D60" w:rsidP="005430BD">
      <w:pPr>
        <w:numPr>
          <w:ilvl w:val="0"/>
          <w:numId w:val="2"/>
        </w:numPr>
        <w:tabs>
          <w:tab w:val="left" w:pos="284"/>
          <w:tab w:val="num" w:pos="1288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9330305"/>
      <w:bookmarkEnd w:id="0"/>
      <w:r w:rsidRPr="009257DA">
        <w:rPr>
          <w:rFonts w:asciiTheme="minorHAnsi" w:hAnsiTheme="minorHAnsi" w:cstheme="minorHAnsi"/>
          <w:sz w:val="22"/>
          <w:szCs w:val="22"/>
        </w:rPr>
        <w:t>Ustawy z dnia 20 kwietnia 2004r. o promocji zatrudnienia i instytucjach rynku pracy (t.j.: Dz. U. z 2021r. poz. 1100, 1162),</w:t>
      </w:r>
    </w:p>
    <w:p w:rsidR="009D3ABF" w:rsidRPr="009257DA" w:rsidRDefault="00774D5A" w:rsidP="005430BD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r</w:t>
      </w:r>
      <w:r w:rsidR="00BA4D78" w:rsidRPr="009257DA">
        <w:rPr>
          <w:rFonts w:asciiTheme="minorHAnsi" w:hAnsiTheme="minorHAnsi" w:cstheme="minorHAnsi"/>
          <w:sz w:val="22"/>
          <w:szCs w:val="22"/>
        </w:rPr>
        <w:t xml:space="preserve">ozporządzenia Ministra </w:t>
      </w:r>
      <w:r w:rsidR="00B44540" w:rsidRPr="009257DA">
        <w:rPr>
          <w:rFonts w:asciiTheme="minorHAnsi" w:hAnsiTheme="minorHAnsi" w:cstheme="minorHAnsi"/>
          <w:sz w:val="22"/>
          <w:szCs w:val="22"/>
        </w:rPr>
        <w:t xml:space="preserve">Rodziny, </w:t>
      </w:r>
      <w:r w:rsidR="00BA4D78" w:rsidRPr="009257DA">
        <w:rPr>
          <w:rFonts w:asciiTheme="minorHAnsi" w:hAnsiTheme="minorHAnsi" w:cstheme="minorHAnsi"/>
          <w:sz w:val="22"/>
          <w:szCs w:val="22"/>
        </w:rPr>
        <w:t>Pracy i Polityki Społecznej z dnia 1</w:t>
      </w:r>
      <w:r w:rsidR="00B44540" w:rsidRPr="009257DA">
        <w:rPr>
          <w:rFonts w:asciiTheme="minorHAnsi" w:hAnsiTheme="minorHAnsi" w:cstheme="minorHAnsi"/>
          <w:sz w:val="22"/>
          <w:szCs w:val="22"/>
        </w:rPr>
        <w:t>2grudni</w:t>
      </w:r>
      <w:r w:rsidR="00BA4D78" w:rsidRPr="009257DA">
        <w:rPr>
          <w:rFonts w:asciiTheme="minorHAnsi" w:hAnsiTheme="minorHAnsi" w:cstheme="minorHAnsi"/>
          <w:sz w:val="22"/>
          <w:szCs w:val="22"/>
        </w:rPr>
        <w:t>a 20</w:t>
      </w:r>
      <w:r w:rsidR="00B44540" w:rsidRPr="009257DA">
        <w:rPr>
          <w:rFonts w:asciiTheme="minorHAnsi" w:hAnsiTheme="minorHAnsi" w:cstheme="minorHAnsi"/>
          <w:sz w:val="22"/>
          <w:szCs w:val="22"/>
        </w:rPr>
        <w:t>18</w:t>
      </w:r>
      <w:r w:rsidR="00C63D60" w:rsidRPr="009257DA">
        <w:rPr>
          <w:rFonts w:asciiTheme="minorHAnsi" w:hAnsiTheme="minorHAnsi" w:cstheme="minorHAnsi"/>
          <w:sz w:val="22"/>
          <w:szCs w:val="22"/>
        </w:rPr>
        <w:t>r.</w:t>
      </w:r>
      <w:r w:rsidR="00BA4D78" w:rsidRPr="009257DA">
        <w:rPr>
          <w:rFonts w:asciiTheme="minorHAnsi" w:hAnsiTheme="minorHAnsi" w:cstheme="minorHAnsi"/>
          <w:sz w:val="22"/>
          <w:szCs w:val="22"/>
        </w:rPr>
        <w:t>w sprawie przyznania osobie niepełnosprawnej środków na pod</w:t>
      </w:r>
      <w:r w:rsidR="00727C0C" w:rsidRPr="009257DA">
        <w:rPr>
          <w:rFonts w:asciiTheme="minorHAnsi" w:hAnsiTheme="minorHAnsi" w:cstheme="minorHAnsi"/>
          <w:sz w:val="22"/>
          <w:szCs w:val="22"/>
        </w:rPr>
        <w:t>jęcie działalności gospodarczej</w:t>
      </w:r>
      <w:r w:rsidR="00BA4D78" w:rsidRPr="009257DA">
        <w:rPr>
          <w:rFonts w:asciiTheme="minorHAnsi" w:hAnsiTheme="minorHAnsi" w:cstheme="minorHAnsi"/>
          <w:sz w:val="22"/>
          <w:szCs w:val="22"/>
        </w:rPr>
        <w:t xml:space="preserve">, rolniczej albo </w:t>
      </w:r>
      <w:r w:rsidR="002853EA" w:rsidRPr="009257DA">
        <w:rPr>
          <w:rFonts w:asciiTheme="minorHAnsi" w:hAnsiTheme="minorHAnsi" w:cstheme="minorHAnsi"/>
          <w:sz w:val="22"/>
          <w:szCs w:val="22"/>
        </w:rPr>
        <w:t xml:space="preserve">działalności w formie </w:t>
      </w:r>
      <w:r w:rsidR="00BA4D78" w:rsidRPr="009257DA">
        <w:rPr>
          <w:rFonts w:asciiTheme="minorHAnsi" w:hAnsiTheme="minorHAnsi" w:cstheme="minorHAnsi"/>
          <w:sz w:val="22"/>
          <w:szCs w:val="22"/>
        </w:rPr>
        <w:t>spółdzielni socjalnej (</w:t>
      </w:r>
      <w:r w:rsidR="00E67C20" w:rsidRPr="009257DA">
        <w:rPr>
          <w:rFonts w:asciiTheme="minorHAnsi" w:hAnsiTheme="minorHAnsi" w:cstheme="minorHAnsi"/>
          <w:sz w:val="22"/>
          <w:szCs w:val="22"/>
        </w:rPr>
        <w:t>t</w:t>
      </w:r>
      <w:r w:rsidR="00461740" w:rsidRPr="009257DA">
        <w:rPr>
          <w:rFonts w:asciiTheme="minorHAnsi" w:hAnsiTheme="minorHAnsi" w:cstheme="minorHAnsi"/>
          <w:sz w:val="22"/>
          <w:szCs w:val="22"/>
        </w:rPr>
        <w:t>.</w:t>
      </w:r>
      <w:r w:rsidR="00E67C20" w:rsidRPr="009257DA">
        <w:rPr>
          <w:rFonts w:asciiTheme="minorHAnsi" w:hAnsiTheme="minorHAnsi" w:cstheme="minorHAnsi"/>
          <w:sz w:val="22"/>
          <w:szCs w:val="22"/>
        </w:rPr>
        <w:t>j</w:t>
      </w:r>
      <w:r w:rsidR="00461740" w:rsidRPr="009257DA">
        <w:rPr>
          <w:rFonts w:asciiTheme="minorHAnsi" w:hAnsiTheme="minorHAnsi" w:cstheme="minorHAnsi"/>
          <w:sz w:val="22"/>
          <w:szCs w:val="22"/>
        </w:rPr>
        <w:t>.</w:t>
      </w:r>
      <w:r w:rsidR="00BA4D78" w:rsidRPr="009257DA">
        <w:rPr>
          <w:rFonts w:asciiTheme="minorHAnsi" w:hAnsiTheme="minorHAnsi" w:cstheme="minorHAnsi"/>
          <w:sz w:val="22"/>
          <w:szCs w:val="22"/>
        </w:rPr>
        <w:t>Dz. U. 20</w:t>
      </w:r>
      <w:r w:rsidR="00C9440E" w:rsidRPr="009257DA">
        <w:rPr>
          <w:rFonts w:asciiTheme="minorHAnsi" w:hAnsiTheme="minorHAnsi" w:cstheme="minorHAnsi"/>
          <w:sz w:val="22"/>
          <w:szCs w:val="22"/>
        </w:rPr>
        <w:t>1</w:t>
      </w:r>
      <w:r w:rsidR="002853EA" w:rsidRPr="009257DA">
        <w:rPr>
          <w:rFonts w:asciiTheme="minorHAnsi" w:hAnsiTheme="minorHAnsi" w:cstheme="minorHAnsi"/>
          <w:sz w:val="22"/>
          <w:szCs w:val="22"/>
        </w:rPr>
        <w:t>8</w:t>
      </w:r>
      <w:r w:rsidR="00816F3E" w:rsidRPr="009257DA">
        <w:rPr>
          <w:rFonts w:asciiTheme="minorHAnsi" w:hAnsiTheme="minorHAnsi" w:cstheme="minorHAnsi"/>
          <w:sz w:val="22"/>
          <w:szCs w:val="22"/>
        </w:rPr>
        <w:t>r.</w:t>
      </w:r>
      <w:r w:rsidR="00BA4D78" w:rsidRPr="009257DA">
        <w:rPr>
          <w:rFonts w:asciiTheme="minorHAnsi" w:hAnsiTheme="minorHAnsi" w:cstheme="minorHAnsi"/>
          <w:sz w:val="22"/>
          <w:szCs w:val="22"/>
        </w:rPr>
        <w:t xml:space="preserve">, </w:t>
      </w:r>
      <w:r w:rsidR="00654ADD" w:rsidRPr="009257DA">
        <w:rPr>
          <w:rFonts w:asciiTheme="minorHAnsi" w:hAnsiTheme="minorHAnsi" w:cstheme="minorHAnsi"/>
          <w:sz w:val="22"/>
          <w:szCs w:val="22"/>
        </w:rPr>
        <w:t>poz. 2342</w:t>
      </w:r>
      <w:r w:rsidR="00EF5585" w:rsidRPr="009257DA">
        <w:rPr>
          <w:rFonts w:asciiTheme="minorHAnsi" w:hAnsiTheme="minorHAnsi" w:cstheme="minorHAnsi"/>
          <w:sz w:val="22"/>
          <w:szCs w:val="22"/>
        </w:rPr>
        <w:t>, z 2021, poz. 1160</w:t>
      </w:r>
      <w:r w:rsidR="00FE5660" w:rsidRPr="009257DA">
        <w:rPr>
          <w:rFonts w:asciiTheme="minorHAnsi" w:hAnsiTheme="minorHAnsi" w:cstheme="minorHAnsi"/>
          <w:sz w:val="22"/>
          <w:szCs w:val="22"/>
        </w:rPr>
        <w:t>)</w:t>
      </w:r>
      <w:bookmarkEnd w:id="2"/>
      <w:r w:rsidR="00FE5660" w:rsidRPr="009257DA">
        <w:rPr>
          <w:rFonts w:asciiTheme="minorHAnsi" w:hAnsiTheme="minorHAnsi" w:cstheme="minorHAnsi"/>
          <w:sz w:val="22"/>
          <w:szCs w:val="22"/>
        </w:rPr>
        <w:t>,</w:t>
      </w:r>
    </w:p>
    <w:p w:rsidR="00010683" w:rsidRPr="009257DA" w:rsidRDefault="00010683" w:rsidP="005430BD">
      <w:pPr>
        <w:numPr>
          <w:ilvl w:val="0"/>
          <w:numId w:val="2"/>
        </w:numPr>
        <w:tabs>
          <w:tab w:val="clear" w:pos="720"/>
          <w:tab w:val="left" w:pos="284"/>
          <w:tab w:val="num" w:pos="1288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rozporządzenia Komisji (UE) nr 1407/2013 z dnia 18 grudnia 2013r. w sprawie stosowania art. 107 i 108 Traktatu o funkcjonowaniu Unii Europejskiej do pomocy de minimis (Dz. Urz. UE L 352 z 24.12.2013, str. 1),</w:t>
      </w:r>
    </w:p>
    <w:p w:rsidR="00010683" w:rsidRPr="009257DA" w:rsidRDefault="00010683" w:rsidP="005430BD">
      <w:pPr>
        <w:numPr>
          <w:ilvl w:val="0"/>
          <w:numId w:val="2"/>
        </w:numPr>
        <w:tabs>
          <w:tab w:val="clear" w:pos="720"/>
          <w:tab w:val="left" w:pos="284"/>
          <w:tab w:val="num" w:pos="1288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 rozporządzenia Komisji (UE) nr 1408/2013 z dnia 18 grudnia 2013r. w sprawie stosowania art. 107 i 108 Traktatu o funkcjonowaniu Unii Europejskiej do pomocy de minimis w sektorze  rolnym (Dz. Urz. UE L 352 z 24.12.2013, str. 9),</w:t>
      </w:r>
    </w:p>
    <w:p w:rsidR="00C63D60" w:rsidRPr="009257DA" w:rsidRDefault="00C63D60" w:rsidP="005430BD">
      <w:pPr>
        <w:numPr>
          <w:ilvl w:val="0"/>
          <w:numId w:val="2"/>
        </w:numPr>
        <w:tabs>
          <w:tab w:val="left" w:pos="284"/>
          <w:tab w:val="num" w:pos="12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Ustawy z dnia 30 kwietnia 2004 o postępowaniu w sprawach dotyczących pomocy publicznej (t. j.: Dz. U. 2021r. poz. 743),</w:t>
      </w:r>
    </w:p>
    <w:p w:rsidR="00C63D60" w:rsidRPr="009257DA" w:rsidRDefault="00C63D60" w:rsidP="005430BD">
      <w:pPr>
        <w:numPr>
          <w:ilvl w:val="0"/>
          <w:numId w:val="2"/>
        </w:numPr>
        <w:tabs>
          <w:tab w:val="left" w:pos="284"/>
          <w:tab w:val="num" w:pos="12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Ustawy z dnia 6 marca 2018 r. Prawo przedsiębiorców (tj. Dz. U. z 2021 poz 162),</w:t>
      </w:r>
    </w:p>
    <w:p w:rsidR="00C63D60" w:rsidRPr="009257DA" w:rsidRDefault="00C63D60" w:rsidP="005430BD">
      <w:pPr>
        <w:numPr>
          <w:ilvl w:val="0"/>
          <w:numId w:val="2"/>
        </w:numPr>
        <w:tabs>
          <w:tab w:val="left" w:pos="284"/>
          <w:tab w:val="num" w:pos="12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Kodeksu cywilnego (t. j. Dz. U. z 2020r.  poz. 1740, z 2021 r. poz. 1495),</w:t>
      </w:r>
    </w:p>
    <w:p w:rsidR="00C63D60" w:rsidRPr="009257DA" w:rsidRDefault="00C63D60" w:rsidP="005430BD">
      <w:pPr>
        <w:numPr>
          <w:ilvl w:val="0"/>
          <w:numId w:val="2"/>
        </w:numPr>
        <w:tabs>
          <w:tab w:val="left" w:pos="284"/>
          <w:tab w:val="num" w:pos="12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Kodeksu postępowania cywilnego (t. j. Dz. U. z 2020r. poz. 1575, 1578, z 2021 poz. 1090), </w:t>
      </w:r>
    </w:p>
    <w:p w:rsidR="0034729B" w:rsidRPr="009257DA" w:rsidRDefault="0034729B" w:rsidP="0034729B">
      <w:pPr>
        <w:tabs>
          <w:tab w:val="left" w:pos="426"/>
        </w:tabs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:rsidR="00E026D7" w:rsidRPr="009257DA" w:rsidRDefault="00E026D7" w:rsidP="00DA1683">
      <w:pPr>
        <w:tabs>
          <w:tab w:val="left" w:pos="142"/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>§2</w:t>
      </w:r>
    </w:p>
    <w:p w:rsidR="00E03FE3" w:rsidRPr="009257DA" w:rsidRDefault="00F86313" w:rsidP="00DA1683">
      <w:p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Ilekroć w niniejszym Regulaminie jest </w:t>
      </w:r>
      <w:r w:rsidR="001036D8" w:rsidRPr="009257DA">
        <w:rPr>
          <w:rFonts w:asciiTheme="minorHAnsi" w:hAnsiTheme="minorHAnsi" w:cstheme="minorHAnsi"/>
          <w:sz w:val="22"/>
          <w:szCs w:val="22"/>
        </w:rPr>
        <w:t xml:space="preserve">mowa </w:t>
      </w:r>
      <w:r w:rsidRPr="009257DA">
        <w:rPr>
          <w:rFonts w:asciiTheme="minorHAnsi" w:hAnsiTheme="minorHAnsi" w:cstheme="minorHAnsi"/>
          <w:sz w:val="22"/>
          <w:szCs w:val="22"/>
        </w:rPr>
        <w:t>o:</w:t>
      </w:r>
    </w:p>
    <w:p w:rsidR="00E03FE3" w:rsidRPr="009257DA" w:rsidRDefault="00E03FE3" w:rsidP="005430BD">
      <w:pPr>
        <w:numPr>
          <w:ilvl w:val="0"/>
          <w:numId w:val="3"/>
        </w:numPr>
        <w:tabs>
          <w:tab w:val="clear" w:pos="540"/>
          <w:tab w:val="num" w:pos="360"/>
          <w:tab w:val="left" w:pos="72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,</w:t>
      </w:r>
      <w:r w:rsidR="00185BE0" w:rsidRPr="009257DA">
        <w:rPr>
          <w:rFonts w:asciiTheme="minorHAnsi" w:hAnsiTheme="minorHAnsi" w:cstheme="minorHAnsi"/>
          <w:sz w:val="22"/>
          <w:szCs w:val="22"/>
        </w:rPr>
        <w:t>,F</w:t>
      </w:r>
      <w:r w:rsidRPr="009257DA">
        <w:rPr>
          <w:rFonts w:asciiTheme="minorHAnsi" w:hAnsiTheme="minorHAnsi" w:cstheme="minorHAnsi"/>
          <w:sz w:val="22"/>
          <w:szCs w:val="22"/>
        </w:rPr>
        <w:t>unduszu” – oznacza to Pańs</w:t>
      </w:r>
      <w:r w:rsidR="000B5F50" w:rsidRPr="009257DA">
        <w:rPr>
          <w:rFonts w:asciiTheme="minorHAnsi" w:hAnsiTheme="minorHAnsi" w:cstheme="minorHAnsi"/>
          <w:sz w:val="22"/>
          <w:szCs w:val="22"/>
        </w:rPr>
        <w:t>twowy Fundusz Rehabilitacji Osób</w:t>
      </w:r>
      <w:r w:rsidRPr="009257DA">
        <w:rPr>
          <w:rFonts w:asciiTheme="minorHAnsi" w:hAnsiTheme="minorHAnsi" w:cstheme="minorHAnsi"/>
          <w:sz w:val="22"/>
          <w:szCs w:val="22"/>
        </w:rPr>
        <w:t xml:space="preserve"> Niepełnosprawnych;</w:t>
      </w:r>
    </w:p>
    <w:p w:rsidR="00962062" w:rsidRPr="009257DA" w:rsidRDefault="00962062" w:rsidP="005430BD">
      <w:pPr>
        <w:numPr>
          <w:ilvl w:val="0"/>
          <w:numId w:val="3"/>
        </w:numPr>
        <w:tabs>
          <w:tab w:val="clear" w:pos="540"/>
          <w:tab w:val="num" w:pos="360"/>
          <w:tab w:val="left" w:pos="72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,,komisji” – oznacza to powołaną Zarządzeniem Dyrektora Powiatowego Urzędu Pracyw Gryfinie Komisję do spraw weryfikacji i oceny składanych wniosków w sprawie przyznania środków osobie niepełnosprawnej na podjęcie działalności gospodarczej, rolniczej albo </w:t>
      </w:r>
      <w:r w:rsidR="006342DC" w:rsidRPr="009257DA">
        <w:rPr>
          <w:rFonts w:asciiTheme="minorHAnsi" w:hAnsiTheme="minorHAnsi" w:cstheme="minorHAnsi"/>
          <w:sz w:val="22"/>
          <w:szCs w:val="22"/>
        </w:rPr>
        <w:t>działalności w formie</w:t>
      </w:r>
      <w:r w:rsidRPr="009257DA">
        <w:rPr>
          <w:rFonts w:asciiTheme="minorHAnsi" w:hAnsiTheme="minorHAnsi" w:cstheme="minorHAnsi"/>
          <w:sz w:val="22"/>
          <w:szCs w:val="22"/>
        </w:rPr>
        <w:t xml:space="preserve"> spółdzielni socjalnej;</w:t>
      </w:r>
    </w:p>
    <w:p w:rsidR="00962062" w:rsidRPr="009257DA" w:rsidRDefault="00962062" w:rsidP="005430BD">
      <w:pPr>
        <w:numPr>
          <w:ilvl w:val="0"/>
          <w:numId w:val="3"/>
        </w:numPr>
        <w:tabs>
          <w:tab w:val="clear" w:pos="540"/>
          <w:tab w:val="num" w:pos="360"/>
          <w:tab w:val="left" w:pos="72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,,osobie niepełnosprawnej” </w:t>
      </w:r>
      <w:r w:rsidR="00E03FE3" w:rsidRPr="009257DA">
        <w:rPr>
          <w:rFonts w:asciiTheme="minorHAnsi" w:hAnsiTheme="minorHAnsi" w:cstheme="minorHAnsi"/>
          <w:sz w:val="22"/>
          <w:szCs w:val="22"/>
        </w:rPr>
        <w:t>–oznacza to osobę zarejestrowaną w ,,urzędzie” jako bezrobotna albo poszukująca pracy niepozostająca w zatrudnieniu, której niepełnosprawność została potwierdzona orzeczeniem:</w:t>
      </w:r>
    </w:p>
    <w:p w:rsidR="00E03FE3" w:rsidRPr="009257DA" w:rsidRDefault="00E03FE3" w:rsidP="009257DA">
      <w:pPr>
        <w:numPr>
          <w:ilvl w:val="0"/>
          <w:numId w:val="26"/>
        </w:numPr>
        <w:tabs>
          <w:tab w:val="left" w:pos="720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o zakwalifikowaniu przez organy orzekające do jednego z trzech stopni niepełnosprawności określonych w art. 3 ,,ustawy” ,</w:t>
      </w:r>
    </w:p>
    <w:p w:rsidR="00E03FE3" w:rsidRPr="009257DA" w:rsidRDefault="00E03FE3" w:rsidP="009257DA">
      <w:pPr>
        <w:numPr>
          <w:ilvl w:val="0"/>
          <w:numId w:val="26"/>
        </w:numPr>
        <w:tabs>
          <w:tab w:val="left" w:pos="720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o całkowitej lub częściowej niezdolności do pracy n</w:t>
      </w:r>
      <w:r w:rsidR="00113D73" w:rsidRPr="009257DA">
        <w:rPr>
          <w:rFonts w:asciiTheme="minorHAnsi" w:hAnsiTheme="minorHAnsi" w:cstheme="minorHAnsi"/>
          <w:sz w:val="22"/>
          <w:szCs w:val="22"/>
        </w:rPr>
        <w:t>a podstawie odrębnych przepisów;</w:t>
      </w:r>
    </w:p>
    <w:p w:rsidR="00125985" w:rsidRPr="009257DA" w:rsidRDefault="007B152E" w:rsidP="00E67C2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5.</w:t>
      </w:r>
      <w:r w:rsidR="006066CF" w:rsidRPr="009257DA">
        <w:rPr>
          <w:rFonts w:asciiTheme="minorHAnsi" w:hAnsiTheme="minorHAnsi" w:cstheme="minorHAnsi"/>
          <w:sz w:val="22"/>
          <w:szCs w:val="22"/>
        </w:rPr>
        <w:t>„u</w:t>
      </w:r>
      <w:r w:rsidR="007A586A" w:rsidRPr="009257DA">
        <w:rPr>
          <w:rFonts w:asciiTheme="minorHAnsi" w:hAnsiTheme="minorHAnsi" w:cstheme="minorHAnsi"/>
          <w:sz w:val="22"/>
          <w:szCs w:val="22"/>
        </w:rPr>
        <w:t>rzędzie” - należy przez to rozumieć Powiatowy Urz</w:t>
      </w:r>
      <w:r w:rsidR="004E1380" w:rsidRPr="009257DA">
        <w:rPr>
          <w:rFonts w:asciiTheme="minorHAnsi" w:hAnsiTheme="minorHAnsi" w:cstheme="minorHAnsi"/>
          <w:sz w:val="22"/>
          <w:szCs w:val="22"/>
        </w:rPr>
        <w:t>ąd Pracy w Gryfinie i jego Filię</w:t>
      </w:r>
      <w:r w:rsidR="00572667" w:rsidRPr="009257DA">
        <w:rPr>
          <w:rFonts w:asciiTheme="minorHAnsi" w:hAnsiTheme="minorHAnsi" w:cstheme="minorHAnsi"/>
          <w:sz w:val="22"/>
          <w:szCs w:val="22"/>
        </w:rPr>
        <w:t>w</w:t>
      </w:r>
      <w:r w:rsidR="00962062" w:rsidRPr="009257DA">
        <w:rPr>
          <w:rFonts w:asciiTheme="minorHAnsi" w:hAnsiTheme="minorHAnsi" w:cstheme="minorHAnsi"/>
          <w:sz w:val="22"/>
          <w:szCs w:val="22"/>
        </w:rPr>
        <w:t xml:space="preserve"> Chojnie;</w:t>
      </w:r>
    </w:p>
    <w:p w:rsidR="00125985" w:rsidRPr="009257DA" w:rsidRDefault="007A586A" w:rsidP="005430BD">
      <w:pPr>
        <w:pStyle w:val="Akapitzlist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„ustawie” – należy przez to rozumieć </w:t>
      </w:r>
      <w:r w:rsidR="009D3ABF" w:rsidRPr="009257DA">
        <w:rPr>
          <w:rFonts w:asciiTheme="minorHAnsi" w:hAnsiTheme="minorHAnsi" w:cstheme="minorHAnsi"/>
          <w:sz w:val="22"/>
          <w:szCs w:val="22"/>
        </w:rPr>
        <w:t>ustawę z dnia 27 sierpnia 1997r. o rehabilitacji zawodowe</w:t>
      </w:r>
      <w:r w:rsidR="007B152E" w:rsidRPr="009257DA">
        <w:rPr>
          <w:rFonts w:asciiTheme="minorHAnsi" w:hAnsiTheme="minorHAnsi" w:cstheme="minorHAnsi"/>
          <w:sz w:val="22"/>
          <w:szCs w:val="22"/>
        </w:rPr>
        <w:t>j i społecznej oraz zatrudnianiu</w:t>
      </w:r>
      <w:r w:rsidR="009D3ABF" w:rsidRPr="009257DA">
        <w:rPr>
          <w:rFonts w:asciiTheme="minorHAnsi" w:hAnsiTheme="minorHAnsi" w:cstheme="minorHAnsi"/>
          <w:sz w:val="22"/>
          <w:szCs w:val="22"/>
        </w:rPr>
        <w:t xml:space="preserve"> osób niepełnosprawnych</w:t>
      </w:r>
      <w:r w:rsidR="00125985" w:rsidRPr="009257DA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B94C59" w:rsidRPr="009257DA" w:rsidRDefault="007A586A" w:rsidP="005430BD">
      <w:pPr>
        <w:numPr>
          <w:ilvl w:val="0"/>
          <w:numId w:val="28"/>
        </w:numPr>
        <w:tabs>
          <w:tab w:val="clear" w:pos="54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„rozporządzeniu” – należy przez to rozumieć </w:t>
      </w:r>
      <w:r w:rsidR="00B44540" w:rsidRPr="009257DA">
        <w:rPr>
          <w:rFonts w:asciiTheme="minorHAnsi" w:hAnsiTheme="minorHAnsi" w:cstheme="minorHAnsi"/>
          <w:snapToGrid w:val="0"/>
          <w:sz w:val="22"/>
          <w:szCs w:val="22"/>
        </w:rPr>
        <w:t>rozporządzenie Ministra Rodziny, Pracy i Polityki Społecznej z dnia 12 grudnia 2018r. w sprawie przyznania osobie niepełnosprawnej środków na podjęcie działalności gospodarczej, rolniczej albo działalności w formie spółdzielni socjalnej</w:t>
      </w:r>
      <w:r w:rsidR="009D3ABF" w:rsidRPr="009257DA">
        <w:rPr>
          <w:rFonts w:asciiTheme="minorHAnsi" w:hAnsiTheme="minorHAnsi" w:cstheme="minorHAnsi"/>
          <w:sz w:val="22"/>
          <w:szCs w:val="22"/>
        </w:rPr>
        <w:t>;</w:t>
      </w:r>
    </w:p>
    <w:p w:rsidR="00B94C59" w:rsidRPr="009257DA" w:rsidRDefault="007A586A" w:rsidP="005430BD">
      <w:pPr>
        <w:numPr>
          <w:ilvl w:val="0"/>
          <w:numId w:val="28"/>
        </w:numPr>
        <w:tabs>
          <w:tab w:val="left" w:pos="72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„przeciętnym wynagrodzeniu” – należy przez to rozumieć przeciętne </w:t>
      </w:r>
      <w:r w:rsidR="00BF72A7" w:rsidRPr="009257DA">
        <w:rPr>
          <w:rFonts w:asciiTheme="minorHAnsi" w:hAnsiTheme="minorHAnsi" w:cstheme="minorHAnsi"/>
          <w:sz w:val="22"/>
          <w:szCs w:val="22"/>
        </w:rPr>
        <w:t xml:space="preserve">miesięczne </w:t>
      </w:r>
      <w:r w:rsidRPr="009257DA">
        <w:rPr>
          <w:rFonts w:asciiTheme="minorHAnsi" w:hAnsiTheme="minorHAnsi" w:cstheme="minorHAnsi"/>
          <w:sz w:val="22"/>
          <w:szCs w:val="22"/>
        </w:rPr>
        <w:t>wynagrodzenie w </w:t>
      </w:r>
      <w:r w:rsidR="00BF72A7" w:rsidRPr="009257DA">
        <w:rPr>
          <w:rFonts w:asciiTheme="minorHAnsi" w:hAnsiTheme="minorHAnsi" w:cstheme="minorHAnsi"/>
          <w:sz w:val="22"/>
          <w:szCs w:val="22"/>
        </w:rPr>
        <w:t xml:space="preserve">gospodarce narodowej w </w:t>
      </w:r>
      <w:r w:rsidRPr="009257DA">
        <w:rPr>
          <w:rFonts w:asciiTheme="minorHAnsi" w:hAnsiTheme="minorHAnsi" w:cstheme="minorHAnsi"/>
          <w:sz w:val="22"/>
          <w:szCs w:val="22"/>
        </w:rPr>
        <w:t>poprzednim kwartale</w:t>
      </w:r>
      <w:r w:rsidR="000B0E5D" w:rsidRPr="009257DA">
        <w:rPr>
          <w:rFonts w:asciiTheme="minorHAnsi" w:hAnsiTheme="minorHAnsi" w:cstheme="minorHAnsi"/>
          <w:sz w:val="22"/>
          <w:szCs w:val="22"/>
        </w:rPr>
        <w:t>,</w:t>
      </w:r>
      <w:r w:rsidRPr="009257DA">
        <w:rPr>
          <w:rFonts w:asciiTheme="minorHAnsi" w:hAnsiTheme="minorHAnsi" w:cstheme="minorHAnsi"/>
          <w:sz w:val="22"/>
          <w:szCs w:val="22"/>
        </w:rPr>
        <w:t xml:space="preserve"> od pierwszego dnia następnego miesiąca po </w:t>
      </w:r>
      <w:r w:rsidRPr="009257DA">
        <w:rPr>
          <w:rFonts w:asciiTheme="minorHAnsi" w:hAnsiTheme="minorHAnsi" w:cstheme="minorHAnsi"/>
          <w:sz w:val="22"/>
          <w:szCs w:val="22"/>
        </w:rPr>
        <w:lastRenderedPageBreak/>
        <w:t xml:space="preserve">ogłoszeniu przez Prezesa Głównego Urzędu Statystycznego w </w:t>
      </w:r>
      <w:r w:rsidR="00BF72A7" w:rsidRPr="009257DA">
        <w:rPr>
          <w:rFonts w:asciiTheme="minorHAnsi" w:hAnsiTheme="minorHAnsi" w:cstheme="minorHAnsi"/>
          <w:sz w:val="22"/>
          <w:szCs w:val="22"/>
        </w:rPr>
        <w:t xml:space="preserve">formie komunikatu w </w:t>
      </w:r>
      <w:r w:rsidRPr="009257DA">
        <w:rPr>
          <w:rFonts w:asciiTheme="minorHAnsi" w:hAnsiTheme="minorHAnsi" w:cstheme="minorHAnsi"/>
          <w:sz w:val="22"/>
          <w:szCs w:val="22"/>
        </w:rPr>
        <w:t xml:space="preserve">Dzienniku Urzędowym Rzeczpospolitej Polskiej „Monitor Polski”, na podstawie art. 20 </w:t>
      </w:r>
      <w:r w:rsidR="007B152E" w:rsidRPr="009257DA">
        <w:rPr>
          <w:rFonts w:asciiTheme="minorHAnsi" w:hAnsiTheme="minorHAnsi" w:cstheme="minorHAnsi"/>
          <w:sz w:val="22"/>
          <w:szCs w:val="22"/>
        </w:rPr>
        <w:t>pkt</w:t>
      </w:r>
      <w:r w:rsidRPr="009257DA">
        <w:rPr>
          <w:rFonts w:asciiTheme="minorHAnsi" w:hAnsiTheme="minorHAnsi" w:cstheme="minorHAnsi"/>
          <w:sz w:val="22"/>
          <w:szCs w:val="22"/>
        </w:rPr>
        <w:t xml:space="preserve"> 2 ustawy z dnia 17 grudnia 1998r. o emeryturach i </w:t>
      </w:r>
      <w:r w:rsidR="00D61364" w:rsidRPr="009257DA">
        <w:rPr>
          <w:rFonts w:asciiTheme="minorHAnsi" w:hAnsiTheme="minorHAnsi" w:cstheme="minorHAnsi"/>
          <w:sz w:val="22"/>
          <w:szCs w:val="22"/>
        </w:rPr>
        <w:t>rentach z Funduszu Ubezpieczeń S</w:t>
      </w:r>
      <w:r w:rsidR="00113D73" w:rsidRPr="009257DA">
        <w:rPr>
          <w:rFonts w:asciiTheme="minorHAnsi" w:hAnsiTheme="minorHAnsi" w:cstheme="minorHAnsi"/>
          <w:sz w:val="22"/>
          <w:szCs w:val="22"/>
        </w:rPr>
        <w:t>połecznych</w:t>
      </w:r>
      <w:r w:rsidR="000B0E5D" w:rsidRPr="009257DA">
        <w:rPr>
          <w:rFonts w:asciiTheme="minorHAnsi" w:hAnsiTheme="minorHAnsi" w:cstheme="minorHAnsi"/>
          <w:sz w:val="22"/>
          <w:szCs w:val="22"/>
        </w:rPr>
        <w:t xml:space="preserve">. </w:t>
      </w:r>
      <w:r w:rsidR="00BF72A7" w:rsidRPr="009257DA">
        <w:rPr>
          <w:rFonts w:asciiTheme="minorHAnsi" w:hAnsiTheme="minorHAnsi" w:cstheme="minorHAnsi"/>
          <w:sz w:val="22"/>
          <w:szCs w:val="22"/>
        </w:rPr>
        <w:t>Kwoty przeciętnego wynagrodzenia dostępne są na stornie internetowej Głównego Urzędu Statystycznego</w:t>
      </w:r>
      <w:r w:rsidR="00113D73" w:rsidRPr="009257DA">
        <w:rPr>
          <w:rFonts w:asciiTheme="minorHAnsi" w:hAnsiTheme="minorHAnsi" w:cstheme="minorHAnsi"/>
          <w:sz w:val="22"/>
          <w:szCs w:val="22"/>
        </w:rPr>
        <w:t>;</w:t>
      </w:r>
    </w:p>
    <w:p w:rsidR="00017DD9" w:rsidRPr="009257DA" w:rsidRDefault="002E158F" w:rsidP="005430BD">
      <w:pPr>
        <w:numPr>
          <w:ilvl w:val="0"/>
          <w:numId w:val="28"/>
        </w:numPr>
        <w:tabs>
          <w:tab w:val="left" w:pos="72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„wnioskodawcy</w:t>
      </w:r>
      <w:r w:rsidR="007A586A" w:rsidRPr="009257DA">
        <w:rPr>
          <w:rFonts w:asciiTheme="minorHAnsi" w:hAnsiTheme="minorHAnsi" w:cstheme="minorHAnsi"/>
          <w:sz w:val="22"/>
          <w:szCs w:val="22"/>
        </w:rPr>
        <w:t>” – oznacza to</w:t>
      </w:r>
      <w:r w:rsidR="00B04CB5">
        <w:rPr>
          <w:rFonts w:asciiTheme="minorHAnsi" w:hAnsiTheme="minorHAnsi" w:cstheme="minorHAnsi"/>
          <w:sz w:val="22"/>
          <w:szCs w:val="22"/>
        </w:rPr>
        <w:t xml:space="preserve"> </w:t>
      </w:r>
      <w:r w:rsidR="007A586A" w:rsidRPr="009257DA">
        <w:rPr>
          <w:rFonts w:asciiTheme="minorHAnsi" w:hAnsiTheme="minorHAnsi" w:cstheme="minorHAnsi"/>
          <w:sz w:val="22"/>
          <w:szCs w:val="22"/>
        </w:rPr>
        <w:t xml:space="preserve">osobę </w:t>
      </w:r>
      <w:r w:rsidR="00B94C59" w:rsidRPr="009257DA">
        <w:rPr>
          <w:rFonts w:asciiTheme="minorHAnsi" w:hAnsiTheme="minorHAnsi" w:cstheme="minorHAnsi"/>
          <w:sz w:val="22"/>
          <w:szCs w:val="22"/>
        </w:rPr>
        <w:t xml:space="preserve">niepełnosprawną zarejestrowaną w </w:t>
      </w:r>
      <w:r w:rsidR="000B0E5D" w:rsidRPr="009257DA">
        <w:rPr>
          <w:rFonts w:asciiTheme="minorHAnsi" w:hAnsiTheme="minorHAnsi" w:cstheme="minorHAnsi"/>
          <w:sz w:val="22"/>
          <w:szCs w:val="22"/>
        </w:rPr>
        <w:t>Urzędzie</w:t>
      </w:r>
      <w:r w:rsidR="00B94C59" w:rsidRPr="009257DA">
        <w:rPr>
          <w:rFonts w:asciiTheme="minorHAnsi" w:hAnsiTheme="minorHAnsi" w:cstheme="minorHAnsi"/>
          <w:sz w:val="22"/>
          <w:szCs w:val="22"/>
        </w:rPr>
        <w:t xml:space="preserve"> jako bezrobotna</w:t>
      </w:r>
      <w:r w:rsidR="00B04CB5">
        <w:rPr>
          <w:rFonts w:asciiTheme="minorHAnsi" w:hAnsiTheme="minorHAnsi" w:cstheme="minorHAnsi"/>
          <w:sz w:val="22"/>
          <w:szCs w:val="22"/>
        </w:rPr>
        <w:t xml:space="preserve"> </w:t>
      </w:r>
      <w:r w:rsidR="000B0E5D" w:rsidRPr="009257DA">
        <w:rPr>
          <w:rFonts w:asciiTheme="minorHAnsi" w:hAnsiTheme="minorHAnsi" w:cstheme="minorHAnsi"/>
          <w:sz w:val="22"/>
          <w:szCs w:val="22"/>
        </w:rPr>
        <w:t>lub</w:t>
      </w:r>
      <w:r w:rsidR="00B94C59" w:rsidRPr="009257DA">
        <w:rPr>
          <w:rFonts w:asciiTheme="minorHAnsi" w:hAnsiTheme="minorHAnsi" w:cstheme="minorHAnsi"/>
          <w:sz w:val="22"/>
          <w:szCs w:val="22"/>
        </w:rPr>
        <w:t xml:space="preserve"> poszukują</w:t>
      </w:r>
      <w:r w:rsidR="00727C0C" w:rsidRPr="009257DA">
        <w:rPr>
          <w:rFonts w:asciiTheme="minorHAnsi" w:hAnsiTheme="minorHAnsi" w:cstheme="minorHAnsi"/>
          <w:sz w:val="22"/>
          <w:szCs w:val="22"/>
        </w:rPr>
        <w:t>ca pracy niepozostającą</w:t>
      </w:r>
      <w:r w:rsidR="00B94C59" w:rsidRPr="009257DA">
        <w:rPr>
          <w:rFonts w:asciiTheme="minorHAnsi" w:hAnsiTheme="minorHAnsi" w:cstheme="minorHAnsi"/>
          <w:sz w:val="22"/>
          <w:szCs w:val="22"/>
        </w:rPr>
        <w:t xml:space="preserve"> w </w:t>
      </w:r>
      <w:r w:rsidR="000B0E5D" w:rsidRPr="009257DA">
        <w:rPr>
          <w:rFonts w:asciiTheme="minorHAnsi" w:hAnsiTheme="minorHAnsi" w:cstheme="minorHAnsi"/>
          <w:sz w:val="22"/>
          <w:szCs w:val="22"/>
        </w:rPr>
        <w:t>zatrudnieniu, w rozumieniu przepisów ustawy o promocji zatrudnienia i instytucjach rynku pracy,</w:t>
      </w:r>
      <w:r w:rsidR="00E03FE3" w:rsidRPr="009257DA">
        <w:rPr>
          <w:rFonts w:asciiTheme="minorHAnsi" w:hAnsiTheme="minorHAnsi" w:cstheme="minorHAnsi"/>
          <w:sz w:val="22"/>
          <w:szCs w:val="22"/>
        </w:rPr>
        <w:t xml:space="preserve"> która złożyła wniosek Wn-O</w:t>
      </w:r>
      <w:r w:rsidR="00FA5AAC" w:rsidRPr="009257DA">
        <w:rPr>
          <w:rFonts w:asciiTheme="minorHAnsi" w:hAnsiTheme="minorHAnsi" w:cstheme="minorHAnsi"/>
          <w:sz w:val="22"/>
          <w:szCs w:val="22"/>
        </w:rPr>
        <w:t>;</w:t>
      </w:r>
    </w:p>
    <w:p w:rsidR="000B0E5D" w:rsidRPr="009257DA" w:rsidRDefault="000B0E5D" w:rsidP="005430BD">
      <w:pPr>
        <w:numPr>
          <w:ilvl w:val="0"/>
          <w:numId w:val="28"/>
        </w:numPr>
        <w:tabs>
          <w:tab w:val="left" w:pos="72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,,wniosku” – należy przez to rozumieć wniosek osoby niepełnosprawnej o przyznanie środków na podjęcie działalności gospodarczej, rolniczej albo w formie spółdzielni socjalnej.</w:t>
      </w:r>
    </w:p>
    <w:p w:rsidR="00D755B9" w:rsidRPr="009257DA" w:rsidRDefault="00D755B9" w:rsidP="00DA16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81E05" w:rsidRPr="009257DA" w:rsidRDefault="00E026D7" w:rsidP="00481E05">
      <w:pPr>
        <w:ind w:left="426"/>
        <w:jc w:val="center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>§3</w:t>
      </w:r>
    </w:p>
    <w:p w:rsidR="00481E05" w:rsidRPr="009257DA" w:rsidRDefault="00171B4F" w:rsidP="00863027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Osoba</w:t>
      </w:r>
      <w:r w:rsidR="00481E05" w:rsidRPr="009257DA">
        <w:rPr>
          <w:rFonts w:asciiTheme="minorHAnsi" w:hAnsiTheme="minorHAnsi" w:cstheme="minorHAnsi"/>
          <w:sz w:val="22"/>
          <w:szCs w:val="22"/>
        </w:rPr>
        <w:t xml:space="preserve"> niepełnosprawna, bezrobotna lub poszukująca pracy niepozostająca w zatrudnieniu </w:t>
      </w:r>
      <w:r w:rsidR="00481E05" w:rsidRPr="009257DA">
        <w:rPr>
          <w:rFonts w:asciiTheme="minorHAnsi" w:hAnsiTheme="minorHAnsi" w:cstheme="minorHAnsi"/>
          <w:sz w:val="22"/>
          <w:szCs w:val="22"/>
          <w:u w:val="single"/>
        </w:rPr>
        <w:t>może otrzymać</w:t>
      </w:r>
      <w:r w:rsidR="00481E05" w:rsidRPr="009257DA">
        <w:rPr>
          <w:rFonts w:asciiTheme="minorHAnsi" w:hAnsiTheme="minorHAnsi" w:cstheme="minorHAnsi"/>
          <w:sz w:val="22"/>
          <w:szCs w:val="22"/>
        </w:rPr>
        <w:t xml:space="preserve"> środki na podjęcie</w:t>
      </w:r>
      <w:r w:rsidR="00B04CB5">
        <w:rPr>
          <w:rFonts w:asciiTheme="minorHAnsi" w:hAnsiTheme="minorHAnsi" w:cstheme="minorHAnsi"/>
          <w:sz w:val="22"/>
          <w:szCs w:val="22"/>
        </w:rPr>
        <w:t xml:space="preserve"> </w:t>
      </w:r>
      <w:r w:rsidRPr="009257DA">
        <w:rPr>
          <w:rFonts w:asciiTheme="minorHAnsi" w:hAnsiTheme="minorHAnsi" w:cstheme="minorHAnsi"/>
          <w:sz w:val="22"/>
          <w:szCs w:val="22"/>
        </w:rPr>
        <w:t>działalności</w:t>
      </w:r>
      <w:r w:rsidR="00B04CB5">
        <w:rPr>
          <w:rFonts w:asciiTheme="minorHAnsi" w:hAnsiTheme="minorHAnsi" w:cstheme="minorHAnsi"/>
          <w:sz w:val="22"/>
          <w:szCs w:val="22"/>
        </w:rPr>
        <w:t xml:space="preserve"> </w:t>
      </w:r>
      <w:r w:rsidR="00481E05" w:rsidRPr="009257DA">
        <w:rPr>
          <w:rFonts w:asciiTheme="minorHAnsi" w:hAnsiTheme="minorHAnsi" w:cstheme="minorHAnsi"/>
          <w:sz w:val="22"/>
          <w:szCs w:val="22"/>
        </w:rPr>
        <w:t>gospodarczej, rolniczej albo podjęcie działalności w formie spółdzielni socjalnej oraz</w:t>
      </w:r>
      <w:r w:rsidR="00B04CB5">
        <w:rPr>
          <w:rFonts w:asciiTheme="minorHAnsi" w:hAnsiTheme="minorHAnsi" w:cstheme="minorHAnsi"/>
          <w:sz w:val="22"/>
          <w:szCs w:val="22"/>
        </w:rPr>
        <w:t xml:space="preserve"> </w:t>
      </w:r>
      <w:r w:rsidR="00481E05" w:rsidRPr="009257DA">
        <w:rPr>
          <w:rFonts w:asciiTheme="minorHAnsi" w:hAnsiTheme="minorHAnsi" w:cstheme="minorHAnsi"/>
          <w:sz w:val="22"/>
          <w:szCs w:val="22"/>
        </w:rPr>
        <w:t xml:space="preserve">na przystąpienie do spółdzielni socjalnej po jej założeniu, </w:t>
      </w:r>
      <w:r w:rsidRPr="009257DA">
        <w:rPr>
          <w:rFonts w:asciiTheme="minorHAnsi" w:hAnsiTheme="minorHAnsi" w:cstheme="minorHAnsi"/>
          <w:sz w:val="22"/>
          <w:szCs w:val="22"/>
        </w:rPr>
        <w:t>w wysokości</w:t>
      </w:r>
      <w:r w:rsidR="00481E05" w:rsidRPr="009257DA">
        <w:rPr>
          <w:rFonts w:asciiTheme="minorHAnsi" w:hAnsiTheme="minorHAnsi" w:cstheme="minorHAnsi"/>
          <w:sz w:val="22"/>
          <w:szCs w:val="22"/>
        </w:rPr>
        <w:t>:</w:t>
      </w:r>
    </w:p>
    <w:p w:rsidR="00481E05" w:rsidRPr="009257DA" w:rsidRDefault="00171B4F" w:rsidP="005430BD">
      <w:pPr>
        <w:pStyle w:val="Akapitzlist"/>
        <w:numPr>
          <w:ilvl w:val="1"/>
          <w:numId w:val="28"/>
        </w:numPr>
        <w:tabs>
          <w:tab w:val="clear" w:pos="2520"/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>nie wyższej niż sześciokrotność</w:t>
      </w:r>
      <w:r w:rsidR="00481E05" w:rsidRPr="009257DA">
        <w:rPr>
          <w:rFonts w:asciiTheme="minorHAnsi" w:hAnsiTheme="minorHAnsi" w:cstheme="minorHAnsi"/>
          <w:b/>
          <w:sz w:val="22"/>
          <w:szCs w:val="22"/>
        </w:rPr>
        <w:t xml:space="preserve"> przeciętnego wynagrodzenia</w:t>
      </w:r>
      <w:r w:rsidR="00481E05" w:rsidRPr="009257DA">
        <w:rPr>
          <w:rFonts w:asciiTheme="minorHAnsi" w:hAnsiTheme="minorHAnsi" w:cstheme="minorHAnsi"/>
          <w:sz w:val="22"/>
          <w:szCs w:val="22"/>
        </w:rPr>
        <w:t xml:space="preserve">, w przypadku zobowiązania do prowadzenia działalności gospodarczej, rolniczej lub członkostwa w spółdzielni socjalnej nieprzerwalnie </w:t>
      </w:r>
      <w:r w:rsidR="00481E05" w:rsidRPr="009257DA">
        <w:rPr>
          <w:rFonts w:asciiTheme="minorHAnsi" w:hAnsiTheme="minorHAnsi" w:cstheme="minorHAnsi"/>
          <w:b/>
          <w:sz w:val="22"/>
          <w:szCs w:val="22"/>
        </w:rPr>
        <w:t>przez okres co najmniej 12 miesięcy</w:t>
      </w:r>
      <w:r w:rsidR="00481E05" w:rsidRPr="009257DA">
        <w:rPr>
          <w:rFonts w:asciiTheme="minorHAnsi" w:hAnsiTheme="minorHAnsi" w:cstheme="minorHAnsi"/>
          <w:sz w:val="22"/>
          <w:szCs w:val="22"/>
        </w:rPr>
        <w:t>;</w:t>
      </w:r>
    </w:p>
    <w:p w:rsidR="00481E05" w:rsidRPr="009257DA" w:rsidRDefault="0089287A" w:rsidP="005430BD">
      <w:pPr>
        <w:pStyle w:val="Akapitzlist"/>
        <w:numPr>
          <w:ilvl w:val="1"/>
          <w:numId w:val="28"/>
        </w:numPr>
        <w:tabs>
          <w:tab w:val="clear" w:pos="2520"/>
          <w:tab w:val="left" w:pos="2160"/>
        </w:tabs>
        <w:ind w:left="709" w:hanging="251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 xml:space="preserve">od sześciokorotności do </w:t>
      </w:r>
      <w:r w:rsidR="00481E05" w:rsidRPr="009257DA">
        <w:rPr>
          <w:rFonts w:asciiTheme="minorHAnsi" w:hAnsiTheme="minorHAnsi" w:cstheme="minorHAnsi"/>
          <w:b/>
          <w:sz w:val="22"/>
          <w:szCs w:val="22"/>
        </w:rPr>
        <w:t>piętnastokrotno</w:t>
      </w:r>
      <w:r w:rsidR="00171B4F" w:rsidRPr="009257DA">
        <w:rPr>
          <w:rFonts w:asciiTheme="minorHAnsi" w:hAnsiTheme="minorHAnsi" w:cstheme="minorHAnsi"/>
          <w:b/>
          <w:sz w:val="22"/>
          <w:szCs w:val="22"/>
        </w:rPr>
        <w:t>ści przeciętnego wynagrodzenia</w:t>
      </w:r>
      <w:r w:rsidR="00171B4F" w:rsidRPr="009257DA">
        <w:rPr>
          <w:rFonts w:asciiTheme="minorHAnsi" w:hAnsiTheme="minorHAnsi" w:cstheme="minorHAnsi"/>
          <w:sz w:val="22"/>
          <w:szCs w:val="22"/>
        </w:rPr>
        <w:t xml:space="preserve">, </w:t>
      </w:r>
      <w:r w:rsidR="00481E05" w:rsidRPr="009257DA">
        <w:rPr>
          <w:rFonts w:asciiTheme="minorHAnsi" w:hAnsiTheme="minorHAnsi" w:cstheme="minorHAnsi"/>
          <w:sz w:val="22"/>
          <w:szCs w:val="22"/>
        </w:rPr>
        <w:t xml:space="preserve">w przypadku zobowiązania do prowadzenia działalności gospodarczej, rolniczej lub członkostwa w spółdzielni socjalnej nieprzerwanie </w:t>
      </w:r>
      <w:r w:rsidR="00481E05" w:rsidRPr="009257DA">
        <w:rPr>
          <w:rFonts w:asciiTheme="minorHAnsi" w:hAnsiTheme="minorHAnsi" w:cstheme="minorHAnsi"/>
          <w:b/>
          <w:sz w:val="22"/>
          <w:szCs w:val="22"/>
        </w:rPr>
        <w:t>przez okres co najmniej 24 miesięcy</w:t>
      </w:r>
      <w:r w:rsidR="00481E05" w:rsidRPr="009257DA">
        <w:rPr>
          <w:rFonts w:asciiTheme="minorHAnsi" w:hAnsiTheme="minorHAnsi" w:cstheme="minorHAnsi"/>
          <w:sz w:val="22"/>
          <w:szCs w:val="22"/>
        </w:rPr>
        <w:t>.</w:t>
      </w:r>
    </w:p>
    <w:p w:rsidR="00481E05" w:rsidRPr="009257DA" w:rsidRDefault="00481E05" w:rsidP="00481E05">
      <w:pPr>
        <w:tabs>
          <w:tab w:val="left" w:pos="21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2.  Przyznanie środków następuje na podstawie umowy.</w:t>
      </w:r>
    </w:p>
    <w:p w:rsidR="00481E05" w:rsidRPr="009257DA" w:rsidRDefault="00481E05" w:rsidP="00481E05">
      <w:pPr>
        <w:rPr>
          <w:rFonts w:asciiTheme="minorHAnsi" w:hAnsiTheme="minorHAnsi" w:cstheme="minorHAnsi"/>
          <w:b/>
          <w:sz w:val="22"/>
          <w:szCs w:val="22"/>
        </w:rPr>
      </w:pPr>
    </w:p>
    <w:p w:rsidR="00481E05" w:rsidRPr="009257DA" w:rsidRDefault="00481E05" w:rsidP="00481E05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>ROZDZIAŁ II</w:t>
      </w:r>
    </w:p>
    <w:p w:rsidR="00481E05" w:rsidRPr="009257DA" w:rsidRDefault="00481E05" w:rsidP="00481E0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>WARUNKI PRZYZNAWANIA ŚRODKÓW NA PODJĘCIE DZIAŁALNOŚCI GOSPODARCZEJ, ROLNICZEJ, ALBO DZIAŁALNOŚCI W FORMIE SPÓŁDZIELNI SOCJALNEJ</w:t>
      </w:r>
    </w:p>
    <w:p w:rsidR="00C44017" w:rsidRPr="009257DA" w:rsidRDefault="00481E05" w:rsidP="00C4401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>§ 4</w:t>
      </w:r>
    </w:p>
    <w:p w:rsidR="00C44017" w:rsidRPr="009257DA" w:rsidRDefault="00D874F3" w:rsidP="00863027">
      <w:pPr>
        <w:pStyle w:val="Akapitzlist"/>
        <w:numPr>
          <w:ilvl w:val="0"/>
          <w:numId w:val="48"/>
        </w:numPr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Wniosek o przyznanie środków</w:t>
      </w:r>
      <w:r w:rsidR="00B04CB5">
        <w:rPr>
          <w:rFonts w:asciiTheme="minorHAnsi" w:hAnsiTheme="minorHAnsi" w:cstheme="minorHAnsi"/>
          <w:sz w:val="22"/>
          <w:szCs w:val="22"/>
        </w:rPr>
        <w:t xml:space="preserve"> </w:t>
      </w:r>
      <w:r w:rsidRPr="009257DA">
        <w:rPr>
          <w:rFonts w:asciiTheme="minorHAnsi" w:hAnsiTheme="minorHAnsi" w:cstheme="minorHAnsi"/>
          <w:sz w:val="22"/>
          <w:szCs w:val="22"/>
        </w:rPr>
        <w:t>składa się do starosty właściwego ze względu na miejsce zarejestrowania osoby niepełnosprawnej</w:t>
      </w:r>
      <w:r w:rsidR="00C44017" w:rsidRPr="009257DA">
        <w:rPr>
          <w:rFonts w:asciiTheme="minorHAnsi" w:hAnsiTheme="minorHAnsi" w:cstheme="minorHAnsi"/>
          <w:sz w:val="22"/>
          <w:szCs w:val="22"/>
        </w:rPr>
        <w:t xml:space="preserve"> jako bezrobotna albo poszukująca pracy, niepozostająca w zatrudnieniu.</w:t>
      </w:r>
    </w:p>
    <w:p w:rsidR="00B94C59" w:rsidRPr="009257DA" w:rsidRDefault="00202512" w:rsidP="00863027">
      <w:pPr>
        <w:pStyle w:val="Akapitzlist"/>
        <w:numPr>
          <w:ilvl w:val="0"/>
          <w:numId w:val="48"/>
        </w:numPr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Środki</w:t>
      </w:r>
      <w:r w:rsidR="00E026D7" w:rsidRPr="009257DA">
        <w:rPr>
          <w:rFonts w:asciiTheme="minorHAnsi" w:hAnsiTheme="minorHAnsi" w:cstheme="minorHAnsi"/>
          <w:sz w:val="22"/>
          <w:szCs w:val="22"/>
        </w:rPr>
        <w:t xml:space="preserve"> na podjęcie działalności gospodarcz</w:t>
      </w:r>
      <w:r w:rsidR="00B94C59" w:rsidRPr="009257DA">
        <w:rPr>
          <w:rFonts w:asciiTheme="minorHAnsi" w:hAnsiTheme="minorHAnsi" w:cstheme="minorHAnsi"/>
          <w:sz w:val="22"/>
          <w:szCs w:val="22"/>
        </w:rPr>
        <w:t>ej</w:t>
      </w:r>
      <w:r w:rsidRPr="009257DA">
        <w:rPr>
          <w:rFonts w:asciiTheme="minorHAnsi" w:hAnsiTheme="minorHAnsi" w:cstheme="minorHAnsi"/>
          <w:sz w:val="22"/>
          <w:szCs w:val="22"/>
        </w:rPr>
        <w:t>, rolniczej albo podjęcie działalności w formie spółdzielni socjalnej</w:t>
      </w:r>
      <w:r w:rsidR="00B94C59" w:rsidRPr="009257DA">
        <w:rPr>
          <w:rFonts w:asciiTheme="minorHAnsi" w:hAnsiTheme="minorHAnsi" w:cstheme="minorHAnsi"/>
          <w:sz w:val="22"/>
          <w:szCs w:val="22"/>
        </w:rPr>
        <w:t xml:space="preserve"> w </w:t>
      </w:r>
      <w:r w:rsidR="00727C0C" w:rsidRPr="009257DA">
        <w:rPr>
          <w:rFonts w:asciiTheme="minorHAnsi" w:hAnsiTheme="minorHAnsi" w:cstheme="minorHAnsi"/>
          <w:sz w:val="22"/>
          <w:szCs w:val="22"/>
        </w:rPr>
        <w:t xml:space="preserve">ramach </w:t>
      </w:r>
      <w:r w:rsidR="0089287A" w:rsidRPr="009257DA">
        <w:rPr>
          <w:rFonts w:asciiTheme="minorHAnsi" w:hAnsiTheme="minorHAnsi" w:cstheme="minorHAnsi"/>
          <w:sz w:val="22"/>
          <w:szCs w:val="22"/>
        </w:rPr>
        <w:t>PFRON</w:t>
      </w:r>
      <w:r w:rsidR="00B94C59" w:rsidRPr="009257DA">
        <w:rPr>
          <w:rFonts w:asciiTheme="minorHAnsi" w:hAnsiTheme="minorHAnsi" w:cstheme="minorHAnsi"/>
          <w:sz w:val="22"/>
          <w:szCs w:val="22"/>
        </w:rPr>
        <w:t xml:space="preserve"> mogą być przeznaczone na</w:t>
      </w:r>
      <w:r w:rsidR="00803FCE" w:rsidRPr="009257DA">
        <w:rPr>
          <w:rFonts w:asciiTheme="minorHAnsi" w:hAnsiTheme="minorHAnsi" w:cstheme="minorHAnsi"/>
          <w:sz w:val="22"/>
          <w:szCs w:val="22"/>
        </w:rPr>
        <w:t>:</w:t>
      </w:r>
    </w:p>
    <w:p w:rsidR="00803FCE" w:rsidRPr="009257DA" w:rsidRDefault="00B42E8E" w:rsidP="005430BD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p</w:t>
      </w:r>
      <w:r w:rsidR="00803FCE" w:rsidRPr="009257DA">
        <w:rPr>
          <w:rFonts w:asciiTheme="minorHAnsi" w:hAnsiTheme="minorHAnsi" w:cstheme="minorHAnsi"/>
          <w:sz w:val="22"/>
          <w:szCs w:val="22"/>
        </w:rPr>
        <w:t>odjęc</w:t>
      </w:r>
      <w:r w:rsidR="00A479B1" w:rsidRPr="009257DA">
        <w:rPr>
          <w:rFonts w:asciiTheme="minorHAnsi" w:hAnsiTheme="minorHAnsi" w:cstheme="minorHAnsi"/>
          <w:sz w:val="22"/>
          <w:szCs w:val="22"/>
        </w:rPr>
        <w:t>ie po raz pierwszy działalności:</w:t>
      </w:r>
    </w:p>
    <w:p w:rsidR="00BF72A7" w:rsidRPr="009257DA" w:rsidRDefault="00E03FE3" w:rsidP="005430BD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g</w:t>
      </w:r>
      <w:r w:rsidR="00803FCE" w:rsidRPr="009257DA">
        <w:rPr>
          <w:rFonts w:asciiTheme="minorHAnsi" w:hAnsiTheme="minorHAnsi" w:cstheme="minorHAnsi"/>
          <w:sz w:val="22"/>
          <w:szCs w:val="22"/>
        </w:rPr>
        <w:t xml:space="preserve">ospodarczej </w:t>
      </w:r>
      <w:r w:rsidR="00BF72A7" w:rsidRPr="009257DA">
        <w:rPr>
          <w:rFonts w:asciiTheme="minorHAnsi" w:hAnsiTheme="minorHAnsi" w:cstheme="minorHAnsi"/>
          <w:sz w:val="22"/>
          <w:szCs w:val="22"/>
        </w:rPr>
        <w:t xml:space="preserve">bez względu na formę prawną tej działalności, </w:t>
      </w:r>
    </w:p>
    <w:p w:rsidR="00BF72A7" w:rsidRPr="009257DA" w:rsidRDefault="00E03FE3" w:rsidP="005430BD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r</w:t>
      </w:r>
      <w:r w:rsidR="00803FCE" w:rsidRPr="009257DA">
        <w:rPr>
          <w:rFonts w:asciiTheme="minorHAnsi" w:hAnsiTheme="minorHAnsi" w:cstheme="minorHAnsi"/>
          <w:sz w:val="22"/>
          <w:szCs w:val="22"/>
        </w:rPr>
        <w:t>olniczej</w:t>
      </w:r>
      <w:r w:rsidR="00BF72A7" w:rsidRPr="009257DA">
        <w:rPr>
          <w:rFonts w:asciiTheme="minorHAnsi" w:hAnsiTheme="minorHAnsi" w:cstheme="minorHAnsi"/>
          <w:sz w:val="22"/>
          <w:szCs w:val="22"/>
        </w:rPr>
        <w:t xml:space="preserve">, w tym polegającej </w:t>
      </w:r>
      <w:r w:rsidR="00803FCE" w:rsidRPr="009257DA">
        <w:rPr>
          <w:rFonts w:asciiTheme="minorHAnsi" w:hAnsiTheme="minorHAnsi" w:cstheme="minorHAnsi"/>
          <w:sz w:val="22"/>
          <w:szCs w:val="22"/>
        </w:rPr>
        <w:t xml:space="preserve">na prowadzeniu działów specjalnych produkcji rolnej, bez względu </w:t>
      </w:r>
      <w:r w:rsidR="007B152E" w:rsidRPr="009257DA">
        <w:rPr>
          <w:rFonts w:asciiTheme="minorHAnsi" w:hAnsiTheme="minorHAnsi" w:cstheme="minorHAnsi"/>
          <w:sz w:val="22"/>
          <w:szCs w:val="22"/>
        </w:rPr>
        <w:t xml:space="preserve">na formę prawną </w:t>
      </w:r>
      <w:r w:rsidR="00BF72A7" w:rsidRPr="009257DA">
        <w:rPr>
          <w:rFonts w:asciiTheme="minorHAnsi" w:hAnsiTheme="minorHAnsi" w:cstheme="minorHAnsi"/>
          <w:sz w:val="22"/>
          <w:szCs w:val="22"/>
        </w:rPr>
        <w:t>t</w:t>
      </w:r>
      <w:r w:rsidR="007B152E" w:rsidRPr="009257DA">
        <w:rPr>
          <w:rFonts w:asciiTheme="minorHAnsi" w:hAnsiTheme="minorHAnsi" w:cstheme="minorHAnsi"/>
          <w:sz w:val="22"/>
          <w:szCs w:val="22"/>
        </w:rPr>
        <w:t xml:space="preserve">ej </w:t>
      </w:r>
      <w:r w:rsidR="00BF72A7" w:rsidRPr="009257DA">
        <w:rPr>
          <w:rFonts w:asciiTheme="minorHAnsi" w:hAnsiTheme="minorHAnsi" w:cstheme="minorHAnsi"/>
          <w:sz w:val="22"/>
          <w:szCs w:val="22"/>
        </w:rPr>
        <w:t>działalności,</w:t>
      </w:r>
    </w:p>
    <w:p w:rsidR="00803FCE" w:rsidRPr="009257DA" w:rsidRDefault="00BF72A7" w:rsidP="005430BD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w formie spółdzielni socjalnej</w:t>
      </w:r>
      <w:r w:rsidR="007B152E" w:rsidRPr="009257DA">
        <w:rPr>
          <w:rFonts w:asciiTheme="minorHAnsi" w:hAnsiTheme="minorHAnsi" w:cstheme="minorHAnsi"/>
          <w:sz w:val="22"/>
          <w:szCs w:val="22"/>
        </w:rPr>
        <w:t>;</w:t>
      </w:r>
    </w:p>
    <w:p w:rsidR="00C44017" w:rsidRPr="009257DA" w:rsidRDefault="00B42E8E" w:rsidP="005430BD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p</w:t>
      </w:r>
      <w:r w:rsidR="00803FCE" w:rsidRPr="009257DA">
        <w:rPr>
          <w:rFonts w:asciiTheme="minorHAnsi" w:hAnsiTheme="minorHAnsi" w:cstheme="minorHAnsi"/>
          <w:sz w:val="22"/>
          <w:szCs w:val="22"/>
        </w:rPr>
        <w:t>onowne podjęcie działalności, o której mowa w pkt 1</w:t>
      </w:r>
      <w:r w:rsidR="00113D73" w:rsidRPr="009257DA">
        <w:rPr>
          <w:rFonts w:asciiTheme="minorHAnsi" w:hAnsiTheme="minorHAnsi" w:cstheme="minorHAnsi"/>
          <w:sz w:val="22"/>
          <w:szCs w:val="22"/>
        </w:rPr>
        <w:t>,</w:t>
      </w:r>
      <w:r w:rsidR="00BF72A7" w:rsidRPr="009257DA">
        <w:rPr>
          <w:rFonts w:asciiTheme="minorHAnsi" w:hAnsiTheme="minorHAnsi" w:cstheme="minorHAnsi"/>
          <w:sz w:val="22"/>
          <w:szCs w:val="22"/>
        </w:rPr>
        <w:t xml:space="preserve">jeżeli zgodnie z oświadczeniem wnioskodawcy upłynęło co najmniej </w:t>
      </w:r>
      <w:r w:rsidR="00803FCE" w:rsidRPr="009257DA">
        <w:rPr>
          <w:rFonts w:asciiTheme="minorHAnsi" w:hAnsiTheme="minorHAnsi" w:cstheme="minorHAnsi"/>
          <w:sz w:val="22"/>
          <w:szCs w:val="22"/>
        </w:rPr>
        <w:t>12 miesięcy od zaprzestania prowadzenia działalności</w:t>
      </w:r>
      <w:r w:rsidR="00BF72A7" w:rsidRPr="009257DA">
        <w:rPr>
          <w:rFonts w:asciiTheme="minorHAnsi" w:hAnsiTheme="minorHAnsi" w:cstheme="minorHAnsi"/>
          <w:sz w:val="22"/>
          <w:szCs w:val="22"/>
        </w:rPr>
        <w:t>, samodzielnie lub wspólnie z innymi osobami</w:t>
      </w:r>
      <w:r w:rsidR="00803FCE" w:rsidRPr="009257DA">
        <w:rPr>
          <w:rFonts w:asciiTheme="minorHAnsi" w:hAnsiTheme="minorHAnsi" w:cstheme="minorHAnsi"/>
          <w:sz w:val="22"/>
          <w:szCs w:val="22"/>
        </w:rPr>
        <w:t xml:space="preserve"> lub </w:t>
      </w:r>
      <w:r w:rsidR="00BF72A7" w:rsidRPr="009257DA">
        <w:rPr>
          <w:rFonts w:asciiTheme="minorHAnsi" w:hAnsiTheme="minorHAnsi" w:cstheme="minorHAnsi"/>
          <w:sz w:val="22"/>
          <w:szCs w:val="22"/>
        </w:rPr>
        <w:t xml:space="preserve">podmiotami, lub od </w:t>
      </w:r>
      <w:r w:rsidR="00803FCE" w:rsidRPr="009257DA">
        <w:rPr>
          <w:rFonts w:asciiTheme="minorHAnsi" w:hAnsiTheme="minorHAnsi" w:cstheme="minorHAnsi"/>
          <w:sz w:val="22"/>
          <w:szCs w:val="22"/>
        </w:rPr>
        <w:t xml:space="preserve">ustania członkostwa </w:t>
      </w:r>
      <w:r w:rsidR="007B152E" w:rsidRPr="009257DA">
        <w:rPr>
          <w:rFonts w:asciiTheme="minorHAnsi" w:hAnsiTheme="minorHAnsi" w:cstheme="minorHAnsi"/>
          <w:sz w:val="22"/>
          <w:szCs w:val="22"/>
        </w:rPr>
        <w:t>w spółdzielni socjalnej</w:t>
      </w:r>
      <w:r w:rsidRPr="009257DA">
        <w:rPr>
          <w:rFonts w:asciiTheme="minorHAnsi" w:hAnsiTheme="minorHAnsi" w:cstheme="minorHAnsi"/>
          <w:sz w:val="22"/>
          <w:szCs w:val="22"/>
        </w:rPr>
        <w:t>.</w:t>
      </w:r>
    </w:p>
    <w:p w:rsidR="00A71EA8" w:rsidRPr="009257DA" w:rsidRDefault="00A71EA8" w:rsidP="00863027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Środki mogą być przyznane odrębnie każdemu wnioskodawcy, który zamierza:</w:t>
      </w:r>
    </w:p>
    <w:p w:rsidR="00A71EA8" w:rsidRPr="009257DA" w:rsidRDefault="00A71EA8" w:rsidP="005430BD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podjąć działalność gospodarczą lub rolniczą:</w:t>
      </w:r>
    </w:p>
    <w:p w:rsidR="00A71EA8" w:rsidRPr="009257DA" w:rsidRDefault="00A71EA8" w:rsidP="005430BD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samodzielnie,</w:t>
      </w:r>
    </w:p>
    <w:p w:rsidR="00A71EA8" w:rsidRPr="009257DA" w:rsidRDefault="00A71EA8" w:rsidP="005430BD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wspólnie z innymi osobami lub podmiotami,</w:t>
      </w:r>
    </w:p>
    <w:p w:rsidR="00A71EA8" w:rsidRPr="009257DA" w:rsidRDefault="00A71EA8" w:rsidP="005430BD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w wyniku przystąpienia do działalności gospodarczej lub rolniczej prowadzonej przez inne osoby lub podmioty,</w:t>
      </w:r>
    </w:p>
    <w:p w:rsidR="00A71EA8" w:rsidRPr="009257DA" w:rsidRDefault="00A71EA8" w:rsidP="005430BD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zostać założycielem spółdzielni socjalnej</w:t>
      </w:r>
      <w:r w:rsidR="0033713E" w:rsidRPr="009257DA">
        <w:rPr>
          <w:rFonts w:asciiTheme="minorHAnsi" w:hAnsiTheme="minorHAnsi" w:cstheme="minorHAnsi"/>
          <w:sz w:val="22"/>
          <w:szCs w:val="22"/>
        </w:rPr>
        <w:t>,</w:t>
      </w:r>
    </w:p>
    <w:p w:rsidR="00C44017" w:rsidRPr="009257DA" w:rsidRDefault="00A71EA8" w:rsidP="005430BD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nabyć członkostwo w spółdzielni socjalnej w wyniku przystąpienia do tej spółdzielni po jej założeniu.</w:t>
      </w:r>
    </w:p>
    <w:p w:rsidR="0089287A" w:rsidRPr="009257DA" w:rsidRDefault="002D2C06" w:rsidP="00863027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Środki:</w:t>
      </w:r>
    </w:p>
    <w:p w:rsidR="0089287A" w:rsidRPr="009257DA" w:rsidRDefault="002D2C06" w:rsidP="00863027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mogą być przyznawane na poniesienie planowanych wydatków niezbędnych do podjęcia</w:t>
      </w:r>
      <w:r w:rsidR="00B04CB5">
        <w:rPr>
          <w:rFonts w:asciiTheme="minorHAnsi" w:hAnsiTheme="minorHAnsi" w:cstheme="minorHAnsi"/>
          <w:sz w:val="22"/>
          <w:szCs w:val="22"/>
        </w:rPr>
        <w:t xml:space="preserve"> </w:t>
      </w:r>
      <w:r w:rsidRPr="009257DA">
        <w:rPr>
          <w:rFonts w:asciiTheme="minorHAnsi" w:hAnsiTheme="minorHAnsi" w:cstheme="minorHAnsi"/>
          <w:sz w:val="22"/>
          <w:szCs w:val="22"/>
        </w:rPr>
        <w:t>działalności, w szczególności dotyczących</w:t>
      </w:r>
      <w:r w:rsidR="00250AC5" w:rsidRPr="009257DA">
        <w:rPr>
          <w:rFonts w:asciiTheme="minorHAnsi" w:hAnsiTheme="minorHAnsi" w:cstheme="minorHAnsi"/>
          <w:sz w:val="22"/>
          <w:szCs w:val="22"/>
        </w:rPr>
        <w:t>:</w:t>
      </w:r>
      <w:r w:rsidRPr="009257DA">
        <w:rPr>
          <w:rFonts w:asciiTheme="minorHAnsi" w:hAnsiTheme="minorHAnsi" w:cstheme="minorHAnsi"/>
          <w:sz w:val="22"/>
          <w:szCs w:val="22"/>
        </w:rPr>
        <w:t xml:space="preserve"> nabycia lub wytworzenia środków trwałych, nabycia innych produktów i usług, w tym remontowych, pomocy prawn</w:t>
      </w:r>
      <w:r w:rsidR="0089287A" w:rsidRPr="009257DA">
        <w:rPr>
          <w:rFonts w:asciiTheme="minorHAnsi" w:hAnsiTheme="minorHAnsi" w:cstheme="minorHAnsi"/>
          <w:sz w:val="22"/>
          <w:szCs w:val="22"/>
        </w:rPr>
        <w:t>ej, szkoleń,</w:t>
      </w:r>
      <w:r w:rsidR="00B04CB5">
        <w:rPr>
          <w:rFonts w:asciiTheme="minorHAnsi" w:hAnsiTheme="minorHAnsi" w:cstheme="minorHAnsi"/>
          <w:sz w:val="22"/>
          <w:szCs w:val="22"/>
        </w:rPr>
        <w:t xml:space="preserve"> </w:t>
      </w:r>
      <w:r w:rsidR="0089287A" w:rsidRPr="009257DA">
        <w:rPr>
          <w:rFonts w:asciiTheme="minorHAnsi" w:hAnsiTheme="minorHAnsi" w:cstheme="minorHAnsi"/>
          <w:sz w:val="22"/>
          <w:szCs w:val="22"/>
        </w:rPr>
        <w:t xml:space="preserve">konsultacji </w:t>
      </w:r>
      <w:r w:rsidRPr="009257DA">
        <w:rPr>
          <w:rFonts w:asciiTheme="minorHAnsi" w:hAnsiTheme="minorHAnsi" w:cstheme="minorHAnsi"/>
          <w:sz w:val="22"/>
          <w:szCs w:val="22"/>
        </w:rPr>
        <w:t>i</w:t>
      </w:r>
      <w:r w:rsidR="00B04CB5">
        <w:rPr>
          <w:rFonts w:asciiTheme="minorHAnsi" w:hAnsiTheme="minorHAnsi" w:cstheme="minorHAnsi"/>
          <w:sz w:val="22"/>
          <w:szCs w:val="22"/>
        </w:rPr>
        <w:t xml:space="preserve"> </w:t>
      </w:r>
      <w:r w:rsidRPr="009257DA">
        <w:rPr>
          <w:rFonts w:asciiTheme="minorHAnsi" w:hAnsiTheme="minorHAnsi" w:cstheme="minorHAnsi"/>
          <w:sz w:val="22"/>
          <w:szCs w:val="22"/>
        </w:rPr>
        <w:t>doradztwa, nabycia wartości niematerialnych i prawnych oraz uzyskania niezbędnych zezwoleń – jeżeli zostały uwzględnione we wniosku,</w:t>
      </w:r>
    </w:p>
    <w:p w:rsidR="00C230E5" w:rsidRPr="009257DA" w:rsidRDefault="00C230E5" w:rsidP="00863027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lastRenderedPageBreak/>
        <w:t xml:space="preserve">obejmują kwotę niepodlegającego odliczeniu podatku od towarów i usług, związanego </w:t>
      </w:r>
    </w:p>
    <w:p w:rsidR="00C44017" w:rsidRPr="009257DA" w:rsidRDefault="00C230E5" w:rsidP="00C4401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    z przedmiotami opodatkowania określonymi w pkt 1.</w:t>
      </w:r>
      <w:bookmarkStart w:id="3" w:name="_Hlk71277084"/>
    </w:p>
    <w:p w:rsidR="00C44017" w:rsidRPr="009257DA" w:rsidRDefault="00C44017" w:rsidP="00863027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Osoba niepełnosprawna ubiegająca się o środki na podjęcie działalności może je otrzymać jeżeli:</w:t>
      </w:r>
    </w:p>
    <w:p w:rsidR="00C44017" w:rsidRPr="009257DA" w:rsidRDefault="00C44017" w:rsidP="00863027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jest zarejestrowana w Powiatowym Urzędzie Pracy jako bezrobotna albo poszukująca pracy, niepozostająca w zatrudnieniu.</w:t>
      </w:r>
    </w:p>
    <w:p w:rsidR="00C44017" w:rsidRPr="009257DA" w:rsidRDefault="00C44017" w:rsidP="00863027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posiada przygotowany Indywidualny Plan Działania, z  którego wynika potrzeba uruchomienia działalności gospodarczej.</w:t>
      </w:r>
    </w:p>
    <w:p w:rsidR="00C44017" w:rsidRPr="009257DA" w:rsidRDefault="00C44017" w:rsidP="00863027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nie otrzymała dotychczas środków publicznych na podjęcie działalności gospodarczej, </w:t>
      </w:r>
      <w:r w:rsidR="0033713E" w:rsidRPr="009257DA">
        <w:rPr>
          <w:rFonts w:asciiTheme="minorHAnsi" w:hAnsiTheme="minorHAnsi" w:cstheme="minorHAnsi"/>
          <w:sz w:val="22"/>
          <w:szCs w:val="22"/>
        </w:rPr>
        <w:t>rolniczej, założenie lub przystąpienie do spółdzielni socjalnej,</w:t>
      </w:r>
    </w:p>
    <w:p w:rsidR="00353345" w:rsidRPr="009257DA" w:rsidRDefault="00481E05" w:rsidP="00863027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upłynęło co najmniej 12 miesięcy od zaprzestania prowadzenia działalności, samodzielnie lub wspólnie z innymi osobami lub podmiotami, lub od ustania członkostwa w spółdzielni socjalnej,</w:t>
      </w:r>
    </w:p>
    <w:p w:rsidR="00353345" w:rsidRPr="009257DA" w:rsidRDefault="006762A6" w:rsidP="00863027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uzyskał</w:t>
      </w:r>
      <w:r w:rsidR="00B04CB5">
        <w:rPr>
          <w:rFonts w:asciiTheme="minorHAnsi" w:hAnsiTheme="minorHAnsi" w:cstheme="minorHAnsi"/>
          <w:sz w:val="22"/>
          <w:szCs w:val="22"/>
        </w:rPr>
        <w:t>a</w:t>
      </w:r>
      <w:r w:rsidRPr="009257DA">
        <w:rPr>
          <w:rFonts w:asciiTheme="minorHAnsi" w:hAnsiTheme="minorHAnsi" w:cstheme="minorHAnsi"/>
          <w:sz w:val="22"/>
          <w:szCs w:val="22"/>
        </w:rPr>
        <w:t xml:space="preserve"> zgod</w:t>
      </w:r>
      <w:r w:rsidR="00B04CB5">
        <w:rPr>
          <w:rFonts w:asciiTheme="minorHAnsi" w:hAnsiTheme="minorHAnsi" w:cstheme="minorHAnsi"/>
          <w:sz w:val="22"/>
          <w:szCs w:val="22"/>
        </w:rPr>
        <w:t>ę</w:t>
      </w:r>
      <w:r w:rsidRPr="009257DA">
        <w:rPr>
          <w:rFonts w:asciiTheme="minorHAnsi" w:hAnsiTheme="minorHAnsi" w:cstheme="minorHAnsi"/>
          <w:sz w:val="22"/>
          <w:szCs w:val="22"/>
        </w:rPr>
        <w:t xml:space="preserve"> małżonka na zawarcie umowy pr</w:t>
      </w:r>
      <w:r w:rsidR="00945D5F" w:rsidRPr="009257DA">
        <w:rPr>
          <w:rFonts w:asciiTheme="minorHAnsi" w:hAnsiTheme="minorHAnsi" w:cstheme="minorHAnsi"/>
          <w:sz w:val="22"/>
          <w:szCs w:val="22"/>
        </w:rPr>
        <w:t>zyznającej środki wnioskodawcy,</w:t>
      </w:r>
      <w:r w:rsidR="00B04CB5">
        <w:rPr>
          <w:rFonts w:asciiTheme="minorHAnsi" w:hAnsiTheme="minorHAnsi" w:cstheme="minorHAnsi"/>
          <w:sz w:val="22"/>
          <w:szCs w:val="22"/>
        </w:rPr>
        <w:t xml:space="preserve"> </w:t>
      </w:r>
      <w:r w:rsidRPr="009257DA">
        <w:rPr>
          <w:rFonts w:asciiTheme="minorHAnsi" w:hAnsiTheme="minorHAnsi" w:cstheme="minorHAnsi"/>
          <w:sz w:val="22"/>
          <w:szCs w:val="22"/>
        </w:rPr>
        <w:t>w przypadku pozostawania w</w:t>
      </w:r>
      <w:r w:rsidR="00F16080" w:rsidRPr="009257DA">
        <w:rPr>
          <w:rFonts w:asciiTheme="minorHAnsi" w:hAnsiTheme="minorHAnsi" w:cstheme="minorHAnsi"/>
          <w:sz w:val="22"/>
          <w:szCs w:val="22"/>
        </w:rPr>
        <w:t xml:space="preserve">e </w:t>
      </w:r>
      <w:r w:rsidRPr="009257DA">
        <w:rPr>
          <w:rFonts w:asciiTheme="minorHAnsi" w:hAnsiTheme="minorHAnsi" w:cstheme="minorHAnsi"/>
          <w:sz w:val="22"/>
          <w:szCs w:val="22"/>
        </w:rPr>
        <w:t xml:space="preserve">wspólności </w:t>
      </w:r>
      <w:r w:rsidR="00F16080" w:rsidRPr="009257DA">
        <w:rPr>
          <w:rFonts w:asciiTheme="minorHAnsi" w:hAnsiTheme="minorHAnsi" w:cstheme="minorHAnsi"/>
          <w:sz w:val="22"/>
          <w:szCs w:val="22"/>
        </w:rPr>
        <w:t>majątkowej</w:t>
      </w:r>
      <w:r w:rsidRPr="009257DA">
        <w:rPr>
          <w:rFonts w:asciiTheme="minorHAnsi" w:hAnsiTheme="minorHAnsi" w:cstheme="minorHAnsi"/>
          <w:sz w:val="22"/>
          <w:szCs w:val="22"/>
        </w:rPr>
        <w:t>,</w:t>
      </w:r>
    </w:p>
    <w:p w:rsidR="00353345" w:rsidRPr="009257DA" w:rsidRDefault="00B04CB5" w:rsidP="00863027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</w:t>
      </w:r>
      <w:r w:rsidR="00481E05" w:rsidRPr="009257DA">
        <w:rPr>
          <w:rFonts w:asciiTheme="minorHAnsi" w:hAnsiTheme="minorHAnsi" w:cstheme="minorHAnsi"/>
          <w:sz w:val="22"/>
          <w:szCs w:val="22"/>
        </w:rPr>
        <w:t>posiada zaległości w zobowiązaniach wobec PFRON,</w:t>
      </w:r>
    </w:p>
    <w:p w:rsidR="00481E05" w:rsidRPr="009257DA" w:rsidRDefault="00B04CB5" w:rsidP="00863027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</w:t>
      </w:r>
      <w:r w:rsidR="00481E05" w:rsidRPr="009257DA">
        <w:rPr>
          <w:rFonts w:asciiTheme="minorHAnsi" w:hAnsiTheme="minorHAnsi" w:cstheme="minorHAnsi"/>
          <w:sz w:val="22"/>
          <w:szCs w:val="22"/>
        </w:rPr>
        <w:t>zalega z opłacaniem w terminie poda</w:t>
      </w:r>
      <w:r w:rsidR="00353345" w:rsidRPr="009257DA">
        <w:rPr>
          <w:rFonts w:asciiTheme="minorHAnsi" w:hAnsiTheme="minorHAnsi" w:cstheme="minorHAnsi"/>
          <w:sz w:val="22"/>
          <w:szCs w:val="22"/>
        </w:rPr>
        <w:t>tków i innych danin publicznych,</w:t>
      </w:r>
    </w:p>
    <w:p w:rsidR="00353345" w:rsidRPr="009257DA" w:rsidRDefault="00353345" w:rsidP="00863027">
      <w:pPr>
        <w:pStyle w:val="Akapitzlist"/>
        <w:numPr>
          <w:ilvl w:val="0"/>
          <w:numId w:val="45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zobowiąże się do niepodejmowania zatrudnienia w okresie 12 miesięcy od dnia rozpoczęcia działalności gospodarczej</w:t>
      </w:r>
    </w:p>
    <w:bookmarkEnd w:id="3"/>
    <w:p w:rsidR="007E3465" w:rsidRPr="009257DA" w:rsidRDefault="007E3465" w:rsidP="00863027">
      <w:pPr>
        <w:pStyle w:val="Akapitzlist"/>
        <w:numPr>
          <w:ilvl w:val="0"/>
          <w:numId w:val="48"/>
        </w:numPr>
        <w:rPr>
          <w:rFonts w:asciiTheme="minorHAnsi" w:hAnsiTheme="minorHAnsi" w:cstheme="minorHAnsi"/>
          <w:bCs/>
          <w:sz w:val="22"/>
          <w:szCs w:val="22"/>
        </w:rPr>
      </w:pPr>
      <w:r w:rsidRPr="009257DA">
        <w:rPr>
          <w:rFonts w:asciiTheme="minorHAnsi" w:hAnsiTheme="minorHAnsi" w:cstheme="minorHAnsi"/>
          <w:bCs/>
          <w:sz w:val="22"/>
          <w:szCs w:val="22"/>
        </w:rPr>
        <w:t>Środki</w:t>
      </w:r>
      <w:r w:rsidR="00AA1D40" w:rsidRPr="009257DA">
        <w:rPr>
          <w:rFonts w:asciiTheme="minorHAnsi" w:hAnsiTheme="minorHAnsi" w:cstheme="minorHAnsi"/>
          <w:bCs/>
          <w:sz w:val="22"/>
          <w:szCs w:val="22"/>
        </w:rPr>
        <w:t>, o których mowa w § 3,</w:t>
      </w:r>
      <w:r w:rsidRPr="009257DA">
        <w:rPr>
          <w:rFonts w:asciiTheme="minorHAnsi" w:hAnsiTheme="minorHAnsi" w:cstheme="minorHAnsi"/>
          <w:bCs/>
          <w:sz w:val="22"/>
          <w:szCs w:val="22"/>
        </w:rPr>
        <w:t xml:space="preserve"> nie będą przyznawane </w:t>
      </w:r>
      <w:r w:rsidR="00820DC8" w:rsidRPr="009257DA">
        <w:rPr>
          <w:rFonts w:asciiTheme="minorHAnsi" w:hAnsiTheme="minorHAnsi" w:cstheme="minorHAnsi"/>
          <w:bCs/>
          <w:sz w:val="22"/>
          <w:szCs w:val="22"/>
        </w:rPr>
        <w:t xml:space="preserve">na działalność: </w:t>
      </w:r>
    </w:p>
    <w:p w:rsidR="00820DC8" w:rsidRPr="009257DA" w:rsidRDefault="006D2AC1" w:rsidP="005430BD">
      <w:pPr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57DA">
        <w:rPr>
          <w:rFonts w:asciiTheme="minorHAnsi" w:hAnsiTheme="minorHAnsi" w:cstheme="minorHAnsi"/>
          <w:bCs/>
          <w:sz w:val="22"/>
          <w:szCs w:val="22"/>
        </w:rPr>
        <w:t>s</w:t>
      </w:r>
      <w:r w:rsidR="00820DC8" w:rsidRPr="009257DA">
        <w:rPr>
          <w:rFonts w:asciiTheme="minorHAnsi" w:hAnsiTheme="minorHAnsi" w:cstheme="minorHAnsi"/>
          <w:bCs/>
          <w:sz w:val="22"/>
          <w:szCs w:val="22"/>
        </w:rPr>
        <w:t>ezonową</w:t>
      </w:r>
      <w:r w:rsidRPr="009257DA">
        <w:rPr>
          <w:rFonts w:asciiTheme="minorHAnsi" w:hAnsiTheme="minorHAnsi" w:cstheme="minorHAnsi"/>
          <w:bCs/>
          <w:sz w:val="22"/>
          <w:szCs w:val="22"/>
        </w:rPr>
        <w:t>,</w:t>
      </w:r>
    </w:p>
    <w:p w:rsidR="00820DC8" w:rsidRPr="009257DA" w:rsidRDefault="00820DC8" w:rsidP="005430BD">
      <w:pPr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57DA">
        <w:rPr>
          <w:rFonts w:asciiTheme="minorHAnsi" w:hAnsiTheme="minorHAnsi" w:cstheme="minorHAnsi"/>
          <w:bCs/>
          <w:sz w:val="22"/>
          <w:szCs w:val="22"/>
        </w:rPr>
        <w:t>agencji towarzyskich</w:t>
      </w:r>
      <w:r w:rsidR="006D2AC1" w:rsidRPr="009257DA">
        <w:rPr>
          <w:rFonts w:asciiTheme="minorHAnsi" w:hAnsiTheme="minorHAnsi" w:cstheme="minorHAnsi"/>
          <w:bCs/>
          <w:sz w:val="22"/>
          <w:szCs w:val="22"/>
        </w:rPr>
        <w:t>,</w:t>
      </w:r>
    </w:p>
    <w:p w:rsidR="009B7C55" w:rsidRPr="009257DA" w:rsidRDefault="009B7C55" w:rsidP="005430BD">
      <w:pPr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57DA">
        <w:rPr>
          <w:rFonts w:asciiTheme="minorHAnsi" w:hAnsiTheme="minorHAnsi" w:cstheme="minorHAnsi"/>
          <w:bCs/>
          <w:sz w:val="22"/>
          <w:szCs w:val="22"/>
        </w:rPr>
        <w:t>lombardu</w:t>
      </w:r>
      <w:r w:rsidR="00982660" w:rsidRPr="009257DA">
        <w:rPr>
          <w:rFonts w:asciiTheme="minorHAnsi" w:hAnsiTheme="minorHAnsi" w:cstheme="minorHAnsi"/>
          <w:bCs/>
          <w:sz w:val="22"/>
          <w:szCs w:val="22"/>
        </w:rPr>
        <w:t>,</w:t>
      </w:r>
    </w:p>
    <w:p w:rsidR="00820DC8" w:rsidRPr="009257DA" w:rsidRDefault="00820DC8" w:rsidP="005430BD">
      <w:pPr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57DA">
        <w:rPr>
          <w:rFonts w:asciiTheme="minorHAnsi" w:hAnsiTheme="minorHAnsi" w:cstheme="minorHAnsi"/>
          <w:bCs/>
          <w:sz w:val="22"/>
          <w:szCs w:val="22"/>
        </w:rPr>
        <w:t>w zakresie handlu obwoźnego</w:t>
      </w:r>
      <w:r w:rsidR="00A67C81" w:rsidRPr="009257DA">
        <w:rPr>
          <w:rFonts w:asciiTheme="minorHAnsi" w:hAnsiTheme="minorHAnsi" w:cstheme="minorHAnsi"/>
          <w:bCs/>
          <w:sz w:val="22"/>
          <w:szCs w:val="22"/>
        </w:rPr>
        <w:t xml:space="preserve"> i obnośn</w:t>
      </w:r>
      <w:r w:rsidR="00D95D76" w:rsidRPr="009257DA">
        <w:rPr>
          <w:rFonts w:asciiTheme="minorHAnsi" w:hAnsiTheme="minorHAnsi" w:cstheme="minorHAnsi"/>
          <w:bCs/>
          <w:sz w:val="22"/>
          <w:szCs w:val="22"/>
        </w:rPr>
        <w:t>ego</w:t>
      </w:r>
      <w:r w:rsidR="006D2AC1" w:rsidRPr="009257DA">
        <w:rPr>
          <w:rFonts w:asciiTheme="minorHAnsi" w:hAnsiTheme="minorHAnsi" w:cstheme="minorHAnsi"/>
          <w:bCs/>
          <w:sz w:val="22"/>
          <w:szCs w:val="22"/>
        </w:rPr>
        <w:t>,</w:t>
      </w:r>
    </w:p>
    <w:p w:rsidR="00820DC8" w:rsidRPr="009257DA" w:rsidRDefault="00820DC8" w:rsidP="005430BD">
      <w:pPr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57DA">
        <w:rPr>
          <w:rFonts w:asciiTheme="minorHAnsi" w:hAnsiTheme="minorHAnsi" w:cstheme="minorHAnsi"/>
          <w:bCs/>
          <w:sz w:val="22"/>
          <w:szCs w:val="22"/>
        </w:rPr>
        <w:t>w zakresie świadczenia usług wróżbiarskich i ezoterycznych</w:t>
      </w:r>
      <w:r w:rsidR="006D2AC1" w:rsidRPr="009257DA">
        <w:rPr>
          <w:rFonts w:asciiTheme="minorHAnsi" w:hAnsiTheme="minorHAnsi" w:cstheme="minorHAnsi"/>
          <w:bCs/>
          <w:sz w:val="22"/>
          <w:szCs w:val="22"/>
        </w:rPr>
        <w:t>,</w:t>
      </w:r>
    </w:p>
    <w:p w:rsidR="009A46C0" w:rsidRPr="009257DA" w:rsidRDefault="00820DC8" w:rsidP="005430BD">
      <w:pPr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57DA">
        <w:rPr>
          <w:rFonts w:asciiTheme="minorHAnsi" w:hAnsiTheme="minorHAnsi" w:cstheme="minorHAnsi"/>
          <w:bCs/>
          <w:sz w:val="22"/>
          <w:szCs w:val="22"/>
        </w:rPr>
        <w:t>w zakresie</w:t>
      </w:r>
      <w:r w:rsidR="00265419" w:rsidRPr="009257DA">
        <w:rPr>
          <w:rFonts w:asciiTheme="minorHAnsi" w:hAnsiTheme="minorHAnsi" w:cstheme="minorHAnsi"/>
          <w:bCs/>
          <w:sz w:val="22"/>
          <w:szCs w:val="22"/>
        </w:rPr>
        <w:t xml:space="preserve"> gier hazardowych, </w:t>
      </w:r>
    </w:p>
    <w:p w:rsidR="00820DC8" w:rsidRPr="009257DA" w:rsidRDefault="009A46C0" w:rsidP="005430BD">
      <w:pPr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57DA">
        <w:rPr>
          <w:rFonts w:asciiTheme="minorHAnsi" w:hAnsiTheme="minorHAnsi" w:cstheme="minorHAnsi"/>
          <w:bCs/>
          <w:sz w:val="22"/>
          <w:szCs w:val="22"/>
        </w:rPr>
        <w:t xml:space="preserve">w zakresie </w:t>
      </w:r>
      <w:r w:rsidR="00265419" w:rsidRPr="009257DA">
        <w:rPr>
          <w:rFonts w:asciiTheme="minorHAnsi" w:hAnsiTheme="minorHAnsi" w:cstheme="minorHAnsi"/>
          <w:bCs/>
          <w:sz w:val="22"/>
          <w:szCs w:val="22"/>
        </w:rPr>
        <w:t>sprzedaży broni</w:t>
      </w:r>
      <w:r w:rsidR="006D2AC1" w:rsidRPr="009257DA">
        <w:rPr>
          <w:rFonts w:asciiTheme="minorHAnsi" w:hAnsiTheme="minorHAnsi" w:cstheme="minorHAnsi"/>
          <w:bCs/>
          <w:sz w:val="22"/>
          <w:szCs w:val="22"/>
        </w:rPr>
        <w:t>,</w:t>
      </w:r>
    </w:p>
    <w:p w:rsidR="001D00CF" w:rsidRPr="009257DA" w:rsidRDefault="001D00CF" w:rsidP="005430BD">
      <w:pPr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Cs/>
          <w:sz w:val="22"/>
          <w:szCs w:val="22"/>
        </w:rPr>
        <w:t>w zakresie handlu środkami odurzającymi substancjami psychotropowymi oraz środkami zastępczymi w rozumieniu ustawy z dnia 29 lipca 2005r. o</w:t>
      </w:r>
      <w:r w:rsidR="00FA5AAC" w:rsidRPr="009257DA">
        <w:rPr>
          <w:rFonts w:asciiTheme="minorHAnsi" w:hAnsiTheme="minorHAnsi" w:cstheme="minorHAnsi"/>
          <w:bCs/>
          <w:sz w:val="22"/>
          <w:szCs w:val="22"/>
        </w:rPr>
        <w:t xml:space="preserve"> przeciwdziałaniu narkoman</w:t>
      </w:r>
      <w:r w:rsidR="006E0F37" w:rsidRPr="009257DA">
        <w:rPr>
          <w:rFonts w:asciiTheme="minorHAnsi" w:hAnsiTheme="minorHAnsi" w:cstheme="minorHAnsi"/>
          <w:bCs/>
          <w:sz w:val="22"/>
          <w:szCs w:val="22"/>
        </w:rPr>
        <w:t>i</w:t>
      </w:r>
      <w:r w:rsidR="00FA5AAC" w:rsidRPr="009257DA">
        <w:rPr>
          <w:rFonts w:asciiTheme="minorHAnsi" w:hAnsiTheme="minorHAnsi" w:cstheme="minorHAnsi"/>
          <w:bCs/>
          <w:sz w:val="22"/>
          <w:szCs w:val="22"/>
        </w:rPr>
        <w:t>i (t.</w:t>
      </w:r>
      <w:r w:rsidRPr="009257DA">
        <w:rPr>
          <w:rFonts w:asciiTheme="minorHAnsi" w:hAnsiTheme="minorHAnsi" w:cstheme="minorHAnsi"/>
          <w:bCs/>
          <w:sz w:val="22"/>
          <w:szCs w:val="22"/>
        </w:rPr>
        <w:t>j. Dz.U. z 20</w:t>
      </w:r>
      <w:r w:rsidR="006E0F37" w:rsidRPr="009257DA">
        <w:rPr>
          <w:rFonts w:asciiTheme="minorHAnsi" w:hAnsiTheme="minorHAnsi" w:cstheme="minorHAnsi"/>
          <w:bCs/>
          <w:sz w:val="22"/>
          <w:szCs w:val="22"/>
        </w:rPr>
        <w:t>20</w:t>
      </w:r>
      <w:r w:rsidRPr="009257DA">
        <w:rPr>
          <w:rFonts w:asciiTheme="minorHAnsi" w:hAnsiTheme="minorHAnsi" w:cstheme="minorHAnsi"/>
          <w:bCs/>
          <w:sz w:val="22"/>
          <w:szCs w:val="22"/>
        </w:rPr>
        <w:t xml:space="preserve">r., poz. </w:t>
      </w:r>
      <w:r w:rsidR="006E0F37" w:rsidRPr="009257DA">
        <w:rPr>
          <w:rFonts w:asciiTheme="minorHAnsi" w:hAnsiTheme="minorHAnsi" w:cstheme="minorHAnsi"/>
          <w:bCs/>
          <w:sz w:val="22"/>
          <w:szCs w:val="22"/>
        </w:rPr>
        <w:t>2050</w:t>
      </w:r>
      <w:r w:rsidRPr="009257DA">
        <w:rPr>
          <w:rFonts w:asciiTheme="minorHAnsi" w:hAnsiTheme="minorHAnsi" w:cstheme="minorHAnsi"/>
          <w:bCs/>
          <w:sz w:val="22"/>
          <w:szCs w:val="22"/>
        </w:rPr>
        <w:t xml:space="preserve"> z późn.zm.).</w:t>
      </w:r>
    </w:p>
    <w:p w:rsidR="001C61D6" w:rsidRPr="009257DA" w:rsidRDefault="00C74FA6" w:rsidP="00863027">
      <w:pPr>
        <w:pStyle w:val="Akapitzlist"/>
        <w:numPr>
          <w:ilvl w:val="0"/>
          <w:numId w:val="48"/>
        </w:num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Wniosek</w:t>
      </w:r>
      <w:r w:rsidR="008D6842" w:rsidRPr="009257DA">
        <w:rPr>
          <w:rFonts w:asciiTheme="minorHAnsi" w:hAnsiTheme="minorHAnsi" w:cstheme="minorHAnsi"/>
          <w:sz w:val="22"/>
          <w:szCs w:val="22"/>
        </w:rPr>
        <w:t xml:space="preserve"> o </w:t>
      </w:r>
      <w:r w:rsidR="00D87FE9" w:rsidRPr="009257DA">
        <w:rPr>
          <w:rFonts w:asciiTheme="minorHAnsi" w:hAnsiTheme="minorHAnsi" w:cstheme="minorHAnsi"/>
          <w:sz w:val="22"/>
          <w:szCs w:val="22"/>
        </w:rPr>
        <w:t xml:space="preserve">przyznanie środków może zostać uwzględniony w przypadku, gdy wnioskodawcaspełnia warunki określone w pkt  </w:t>
      </w:r>
      <w:r w:rsidR="00F16080" w:rsidRPr="009257DA">
        <w:rPr>
          <w:rFonts w:asciiTheme="minorHAnsi" w:hAnsiTheme="minorHAnsi" w:cstheme="minorHAnsi"/>
          <w:sz w:val="22"/>
          <w:szCs w:val="22"/>
        </w:rPr>
        <w:t>1</w:t>
      </w:r>
      <w:r w:rsidR="00D87FE9" w:rsidRPr="009257DA">
        <w:rPr>
          <w:rFonts w:asciiTheme="minorHAnsi" w:hAnsiTheme="minorHAnsi" w:cstheme="minorHAnsi"/>
          <w:sz w:val="22"/>
          <w:szCs w:val="22"/>
        </w:rPr>
        <w:t xml:space="preserve">, nie podlega wykluczeniu na podstawie któregokolwiek z warunków określonych w pkt </w:t>
      </w:r>
      <w:r w:rsidR="00250AC5" w:rsidRPr="009257DA">
        <w:rPr>
          <w:rFonts w:asciiTheme="minorHAnsi" w:hAnsiTheme="minorHAnsi" w:cstheme="minorHAnsi"/>
          <w:sz w:val="22"/>
          <w:szCs w:val="22"/>
        </w:rPr>
        <w:t>5</w:t>
      </w:r>
      <w:r w:rsidR="00D87FE9" w:rsidRPr="009257DA">
        <w:rPr>
          <w:rFonts w:asciiTheme="minorHAnsi" w:hAnsiTheme="minorHAnsi" w:cstheme="minorHAnsi"/>
          <w:sz w:val="22"/>
          <w:szCs w:val="22"/>
        </w:rPr>
        <w:t xml:space="preserve">, a planowana działalność nie zalicza się do </w:t>
      </w:r>
      <w:r w:rsidR="002C73B7" w:rsidRPr="009257DA">
        <w:rPr>
          <w:rFonts w:asciiTheme="minorHAnsi" w:hAnsiTheme="minorHAnsi" w:cstheme="minorHAnsi"/>
          <w:sz w:val="22"/>
          <w:szCs w:val="22"/>
        </w:rPr>
        <w:t>działalnoś</w:t>
      </w:r>
      <w:r w:rsidR="00C04687" w:rsidRPr="009257DA">
        <w:rPr>
          <w:rFonts w:asciiTheme="minorHAnsi" w:hAnsiTheme="minorHAnsi" w:cstheme="minorHAnsi"/>
          <w:sz w:val="22"/>
          <w:szCs w:val="22"/>
        </w:rPr>
        <w:t>ci</w:t>
      </w:r>
      <w:r w:rsidR="00D87FE9" w:rsidRPr="009257DA">
        <w:rPr>
          <w:rFonts w:asciiTheme="minorHAnsi" w:hAnsiTheme="minorHAnsi" w:cstheme="minorHAnsi"/>
          <w:sz w:val="22"/>
          <w:szCs w:val="22"/>
        </w:rPr>
        <w:t xml:space="preserve">wymienionych w pkt </w:t>
      </w:r>
      <w:r w:rsidR="00250AC5" w:rsidRPr="009257DA">
        <w:rPr>
          <w:rFonts w:asciiTheme="minorHAnsi" w:hAnsiTheme="minorHAnsi" w:cstheme="minorHAnsi"/>
          <w:sz w:val="22"/>
          <w:szCs w:val="22"/>
        </w:rPr>
        <w:t>6</w:t>
      </w:r>
      <w:r w:rsidR="00D87FE9" w:rsidRPr="009257DA">
        <w:rPr>
          <w:rFonts w:asciiTheme="minorHAnsi" w:hAnsiTheme="minorHAnsi" w:cstheme="minorHAnsi"/>
          <w:sz w:val="22"/>
          <w:szCs w:val="22"/>
        </w:rPr>
        <w:t>, złożony wniosek jest kompletny i prawidłowo sporządzony oraz starosta</w:t>
      </w:r>
      <w:r w:rsidR="00F16080" w:rsidRPr="009257DA">
        <w:rPr>
          <w:rFonts w:asciiTheme="minorHAnsi" w:hAnsiTheme="minorHAnsi" w:cstheme="minorHAnsi"/>
          <w:sz w:val="22"/>
          <w:szCs w:val="22"/>
        </w:rPr>
        <w:t>dysponuje środkami na jego sfinansowanie.</w:t>
      </w:r>
    </w:p>
    <w:p w:rsidR="001C61D6" w:rsidRPr="009257DA" w:rsidRDefault="00593247" w:rsidP="00863027">
      <w:pPr>
        <w:pStyle w:val="Akapitzlist"/>
        <w:numPr>
          <w:ilvl w:val="0"/>
          <w:numId w:val="48"/>
        </w:num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Złożenie wniosku o przyznanie środków nie zwalnia wnioskodawcy z obowiązku stawiania się nawizyty w ur</w:t>
      </w:r>
      <w:r w:rsidR="007B152E" w:rsidRPr="009257DA">
        <w:rPr>
          <w:rFonts w:asciiTheme="minorHAnsi" w:hAnsiTheme="minorHAnsi" w:cstheme="minorHAnsi"/>
          <w:sz w:val="22"/>
          <w:szCs w:val="22"/>
        </w:rPr>
        <w:t>zędzie w wyznaczonych terminach</w:t>
      </w:r>
      <w:r w:rsidR="00CA50E6" w:rsidRPr="009257DA">
        <w:rPr>
          <w:rFonts w:asciiTheme="minorHAnsi" w:hAnsiTheme="minorHAnsi" w:cstheme="minorHAnsi"/>
          <w:sz w:val="22"/>
          <w:szCs w:val="22"/>
        </w:rPr>
        <w:t>.</w:t>
      </w:r>
    </w:p>
    <w:p w:rsidR="00593247" w:rsidRPr="009257DA" w:rsidRDefault="00593247" w:rsidP="00863027">
      <w:pPr>
        <w:pStyle w:val="Akapitzlist"/>
        <w:numPr>
          <w:ilvl w:val="0"/>
          <w:numId w:val="48"/>
        </w:num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Działalność gospodarcza, której dotyczy wniosek nie może być podjęta przed podpisa</w:t>
      </w:r>
      <w:r w:rsidR="007B152E" w:rsidRPr="009257DA">
        <w:rPr>
          <w:rFonts w:asciiTheme="minorHAnsi" w:hAnsiTheme="minorHAnsi" w:cstheme="minorHAnsi"/>
          <w:sz w:val="22"/>
          <w:szCs w:val="22"/>
        </w:rPr>
        <w:t>niem umowy o przyznanie środków</w:t>
      </w:r>
      <w:r w:rsidR="00CA50E6" w:rsidRPr="009257DA">
        <w:rPr>
          <w:rFonts w:asciiTheme="minorHAnsi" w:hAnsiTheme="minorHAnsi" w:cstheme="minorHAnsi"/>
          <w:sz w:val="22"/>
          <w:szCs w:val="22"/>
        </w:rPr>
        <w:t>.</w:t>
      </w:r>
    </w:p>
    <w:p w:rsidR="00C04687" w:rsidRPr="009257DA" w:rsidRDefault="00250AC5" w:rsidP="002E4908">
      <w:p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10</w:t>
      </w:r>
      <w:r w:rsidR="00C04687" w:rsidRPr="009257DA">
        <w:rPr>
          <w:rFonts w:asciiTheme="minorHAnsi" w:hAnsiTheme="minorHAnsi" w:cstheme="minorHAnsi"/>
          <w:sz w:val="22"/>
          <w:szCs w:val="22"/>
        </w:rPr>
        <w:t xml:space="preserve">. </w:t>
      </w:r>
      <w:r w:rsidR="001C61D6" w:rsidRPr="009257DA">
        <w:rPr>
          <w:rFonts w:asciiTheme="minorHAnsi" w:hAnsiTheme="minorHAnsi" w:cstheme="minorHAnsi"/>
          <w:sz w:val="22"/>
          <w:szCs w:val="22"/>
        </w:rPr>
        <w:t>O</w:t>
      </w:r>
      <w:r w:rsidR="00C04687" w:rsidRPr="009257DA">
        <w:rPr>
          <w:rFonts w:asciiTheme="minorHAnsi" w:hAnsiTheme="minorHAnsi" w:cstheme="minorHAnsi"/>
          <w:sz w:val="22"/>
          <w:szCs w:val="22"/>
        </w:rPr>
        <w:t>d dnia rozpoczęcia działalności</w:t>
      </w:r>
      <w:r w:rsidR="001C61D6" w:rsidRPr="009257DA">
        <w:rPr>
          <w:rFonts w:asciiTheme="minorHAnsi" w:hAnsiTheme="minorHAnsi" w:cstheme="minorHAnsi"/>
          <w:sz w:val="22"/>
          <w:szCs w:val="22"/>
        </w:rPr>
        <w:t>, do upływu okresu przez który wnioskodawca zobowiązany jest zgodnie z umową prodzadzić działalność gospodarczą</w:t>
      </w:r>
      <w:r w:rsidR="00C04687" w:rsidRPr="009257DA">
        <w:rPr>
          <w:rFonts w:asciiTheme="minorHAnsi" w:hAnsiTheme="minorHAnsi" w:cstheme="minorHAnsi"/>
          <w:sz w:val="22"/>
          <w:szCs w:val="22"/>
        </w:rPr>
        <w:t>, na którą przyznane zostało dofinansowanie wnioskodawca nie może wchodzić w spółki z innymi podmiotami.</w:t>
      </w:r>
    </w:p>
    <w:p w:rsidR="00FA5AAC" w:rsidRPr="009257DA" w:rsidRDefault="00FA5AAC" w:rsidP="00FA5AAC">
      <w:p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C34008" w:rsidRPr="009257DA" w:rsidRDefault="00C34008" w:rsidP="00DA16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4" w:name="_Hlk9495721"/>
      <w:r w:rsidRPr="009257DA">
        <w:rPr>
          <w:rFonts w:asciiTheme="minorHAnsi" w:hAnsiTheme="minorHAnsi" w:cstheme="minorHAnsi"/>
          <w:b/>
          <w:sz w:val="22"/>
          <w:szCs w:val="22"/>
        </w:rPr>
        <w:t>ROZDZIAŁ III</w:t>
      </w:r>
    </w:p>
    <w:p w:rsidR="00C34008" w:rsidRPr="009257DA" w:rsidRDefault="00C04687" w:rsidP="00DA16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>MIEJSCE I TERMIN SKŁADANIA</w:t>
      </w:r>
      <w:r w:rsidR="00C34008" w:rsidRPr="009257DA">
        <w:rPr>
          <w:rFonts w:asciiTheme="minorHAnsi" w:hAnsiTheme="minorHAnsi" w:cstheme="minorHAnsi"/>
          <w:b/>
          <w:sz w:val="22"/>
          <w:szCs w:val="22"/>
        </w:rPr>
        <w:t xml:space="preserve"> WNIOSKÓW</w:t>
      </w:r>
      <w:r w:rsidRPr="009257DA">
        <w:rPr>
          <w:rFonts w:asciiTheme="minorHAnsi" w:hAnsiTheme="minorHAnsi" w:cstheme="minorHAnsi"/>
          <w:b/>
          <w:sz w:val="22"/>
          <w:szCs w:val="22"/>
        </w:rPr>
        <w:t xml:space="preserve"> ORAZ SPOSÓB ICH PRZYGOTOWANIA</w:t>
      </w:r>
    </w:p>
    <w:bookmarkEnd w:id="4"/>
    <w:p w:rsidR="00C34008" w:rsidRPr="009257DA" w:rsidRDefault="00572667" w:rsidP="00DA16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>§</w:t>
      </w:r>
      <w:r w:rsidR="002E4908" w:rsidRPr="009257DA">
        <w:rPr>
          <w:rFonts w:asciiTheme="minorHAnsi" w:hAnsiTheme="minorHAnsi" w:cstheme="minorHAnsi"/>
          <w:b/>
          <w:sz w:val="22"/>
          <w:szCs w:val="22"/>
        </w:rPr>
        <w:t>5</w:t>
      </w:r>
    </w:p>
    <w:p w:rsidR="00844ABC" w:rsidRPr="009257DA" w:rsidRDefault="00844ABC" w:rsidP="005430BD">
      <w:pPr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5" w:name="_Hlk71291939"/>
      <w:r w:rsidRPr="009257DA">
        <w:rPr>
          <w:rFonts w:asciiTheme="minorHAnsi" w:hAnsiTheme="minorHAnsi" w:cstheme="minorHAnsi"/>
          <w:b/>
          <w:sz w:val="22"/>
          <w:szCs w:val="22"/>
        </w:rPr>
        <w:t xml:space="preserve">Wnioski </w:t>
      </w:r>
      <w:r w:rsidR="006F17A7" w:rsidRPr="009257DA">
        <w:rPr>
          <w:rFonts w:asciiTheme="minorHAnsi" w:hAnsiTheme="minorHAnsi" w:cstheme="minorHAnsi"/>
          <w:b/>
          <w:sz w:val="22"/>
          <w:szCs w:val="22"/>
        </w:rPr>
        <w:t xml:space="preserve">osób niepełnosprawnych dotyczące </w:t>
      </w:r>
      <w:r w:rsidRPr="009257DA">
        <w:rPr>
          <w:rFonts w:asciiTheme="minorHAnsi" w:hAnsiTheme="minorHAnsi" w:cstheme="minorHAnsi"/>
          <w:b/>
          <w:sz w:val="22"/>
          <w:szCs w:val="22"/>
        </w:rPr>
        <w:t xml:space="preserve">środków na </w:t>
      </w:r>
      <w:r w:rsidR="00A63348" w:rsidRPr="009257DA">
        <w:rPr>
          <w:rFonts w:asciiTheme="minorHAnsi" w:hAnsiTheme="minorHAnsi" w:cstheme="minorHAnsi"/>
          <w:b/>
          <w:sz w:val="22"/>
          <w:szCs w:val="22"/>
        </w:rPr>
        <w:t>podj</w:t>
      </w:r>
      <w:r w:rsidRPr="009257DA">
        <w:rPr>
          <w:rFonts w:asciiTheme="minorHAnsi" w:hAnsiTheme="minorHAnsi" w:cstheme="minorHAnsi"/>
          <w:b/>
          <w:sz w:val="22"/>
          <w:szCs w:val="22"/>
        </w:rPr>
        <w:t>ęcie działalności</w:t>
      </w:r>
      <w:r w:rsidR="00A63348" w:rsidRPr="009257DA">
        <w:rPr>
          <w:rFonts w:asciiTheme="minorHAnsi" w:hAnsiTheme="minorHAnsi" w:cstheme="minorHAnsi"/>
          <w:b/>
          <w:sz w:val="22"/>
          <w:szCs w:val="22"/>
        </w:rPr>
        <w:t xml:space="preserve"> gospodarczej</w:t>
      </w:r>
      <w:bookmarkEnd w:id="5"/>
      <w:r w:rsidR="00A63348" w:rsidRPr="009257DA">
        <w:rPr>
          <w:rFonts w:asciiTheme="minorHAnsi" w:hAnsiTheme="minorHAnsi" w:cstheme="minorHAnsi"/>
          <w:b/>
          <w:sz w:val="22"/>
          <w:szCs w:val="22"/>
        </w:rPr>
        <w:t>, rolniczej albo działalności w formie spółdzielni socjalnej należy składać w siedzibie  Powiatowego Urzędu Pracy:</w:t>
      </w:r>
    </w:p>
    <w:p w:rsidR="00A63348" w:rsidRPr="009257DA" w:rsidRDefault="00A63348" w:rsidP="005430BD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ul. </w:t>
      </w:r>
      <w:r w:rsidR="00D6386A" w:rsidRPr="009257DA">
        <w:rPr>
          <w:rFonts w:asciiTheme="minorHAnsi" w:hAnsiTheme="minorHAnsi" w:cstheme="minorHAnsi"/>
          <w:sz w:val="22"/>
          <w:szCs w:val="22"/>
        </w:rPr>
        <w:t>Sprzymierzonych 1</w:t>
      </w:r>
      <w:r w:rsidRPr="009257DA">
        <w:rPr>
          <w:rFonts w:asciiTheme="minorHAnsi" w:hAnsiTheme="minorHAnsi" w:cstheme="minorHAnsi"/>
          <w:sz w:val="22"/>
          <w:szCs w:val="22"/>
        </w:rPr>
        <w:t>, 74-100 Gryfino</w:t>
      </w:r>
    </w:p>
    <w:p w:rsidR="00A63348" w:rsidRPr="009257DA" w:rsidRDefault="00A63348" w:rsidP="005430BD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ul. Dworcowa 3, 74-500 Chojna</w:t>
      </w:r>
    </w:p>
    <w:p w:rsidR="006B41C6" w:rsidRPr="009257DA" w:rsidRDefault="006B41C6" w:rsidP="006B41C6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b/>
          <w:bCs/>
          <w:sz w:val="22"/>
          <w:szCs w:val="22"/>
        </w:rPr>
        <w:t>wrzucając je do udostępnionej urny w godzinach pra</w:t>
      </w:r>
      <w:r w:rsidR="009257DA">
        <w:rPr>
          <w:rFonts w:asciiTheme="minorHAnsi" w:hAnsiTheme="minorHAnsi" w:cstheme="minorHAnsi"/>
          <w:b/>
          <w:bCs/>
          <w:sz w:val="22"/>
          <w:szCs w:val="22"/>
        </w:rPr>
        <w:t>cy urzędu tj. od 07.30 do 15.30</w:t>
      </w:r>
      <w:r w:rsidRPr="009257DA">
        <w:rPr>
          <w:rFonts w:asciiTheme="minorHAnsi" w:hAnsiTheme="minorHAnsi" w:cstheme="minorHAnsi"/>
          <w:b/>
          <w:bCs/>
          <w:sz w:val="22"/>
          <w:szCs w:val="22"/>
        </w:rPr>
        <w:t xml:space="preserve">lubw formie elektronicznej za pośrednictwem platformy internetowej dostępnej </w:t>
      </w:r>
      <w:r w:rsidR="009257DA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9257DA">
        <w:rPr>
          <w:rFonts w:asciiTheme="minorHAnsi" w:hAnsiTheme="minorHAnsi" w:cstheme="minorHAnsi"/>
          <w:b/>
          <w:bCs/>
          <w:sz w:val="22"/>
          <w:szCs w:val="22"/>
        </w:rPr>
        <w:t xml:space="preserve"> poziomu strony internetowej PUP Gryfino </w:t>
      </w:r>
      <w:hyperlink r:id="rId8" w:history="1">
        <w:r w:rsidRPr="009257DA">
          <w:rPr>
            <w:rStyle w:val="Hipercze"/>
            <w:rFonts w:asciiTheme="minorHAnsi" w:hAnsiTheme="minorHAnsi" w:cstheme="minorHAnsi"/>
            <w:b/>
            <w:bCs/>
            <w:color w:val="auto"/>
            <w:sz w:val="22"/>
            <w:szCs w:val="22"/>
          </w:rPr>
          <w:t>https://gryfino.praca.gov.pl/</w:t>
        </w:r>
      </w:hyperlink>
      <w:r w:rsidRPr="009257DA">
        <w:rPr>
          <w:rFonts w:asciiTheme="minorHAnsi" w:hAnsiTheme="minorHAnsi" w:cstheme="minorHAnsi"/>
          <w:b/>
          <w:bCs/>
          <w:sz w:val="22"/>
          <w:szCs w:val="22"/>
        </w:rPr>
        <w:t xml:space="preserve"> zakładka usługi elektroniczne &gt; Wnioski o usługi i świadczenia z urzędu &gt; Pismo do urzędu. </w:t>
      </w:r>
      <w:r w:rsidRPr="009257DA">
        <w:rPr>
          <w:rFonts w:asciiTheme="minorHAnsi" w:hAnsiTheme="minorHAnsi" w:cstheme="minorHAnsi"/>
          <w:sz w:val="22"/>
          <w:szCs w:val="22"/>
        </w:rPr>
        <w:t>Wniosek należy załączyć do pisma i podpisać profilem zaufanym.</w:t>
      </w:r>
    </w:p>
    <w:p w:rsidR="00A63348" w:rsidRPr="009257DA" w:rsidRDefault="00A63348" w:rsidP="005430BD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lastRenderedPageBreak/>
        <w:t>Wnioskinależy składać po ogłoszeniu naboru o przyznanie środków na podjęcie działalności gospodarczej</w:t>
      </w:r>
      <w:r w:rsidR="00982660" w:rsidRPr="009257DA">
        <w:rPr>
          <w:rFonts w:asciiTheme="minorHAnsi" w:hAnsiTheme="minorHAnsi" w:cstheme="minorHAnsi"/>
          <w:sz w:val="22"/>
          <w:szCs w:val="22"/>
        </w:rPr>
        <w:t>, rolniczej albo w formie spółdzielni socjalnej</w:t>
      </w:r>
      <w:r w:rsidRPr="009257DA">
        <w:rPr>
          <w:rFonts w:asciiTheme="minorHAnsi" w:hAnsiTheme="minorHAnsi" w:cstheme="minorHAnsi"/>
          <w:sz w:val="22"/>
          <w:szCs w:val="22"/>
        </w:rPr>
        <w:t xml:space="preserve"> w ramach PFRON.</w:t>
      </w:r>
    </w:p>
    <w:p w:rsidR="00A63348" w:rsidRPr="009257DA" w:rsidRDefault="00A63348" w:rsidP="005430BD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>Za datę złożenia wniosku</w:t>
      </w:r>
      <w:r w:rsidRPr="009257DA">
        <w:rPr>
          <w:rFonts w:asciiTheme="minorHAnsi" w:hAnsiTheme="minorHAnsi" w:cstheme="minorHAnsi"/>
          <w:sz w:val="22"/>
          <w:szCs w:val="22"/>
        </w:rPr>
        <w:t xml:space="preserve"> uznaje się datę wpływu wniosku do siedziby P</w:t>
      </w:r>
      <w:r w:rsidR="00D6386A" w:rsidRPr="009257DA">
        <w:rPr>
          <w:rFonts w:asciiTheme="minorHAnsi" w:hAnsiTheme="minorHAnsi" w:cstheme="minorHAnsi"/>
          <w:sz w:val="22"/>
          <w:szCs w:val="22"/>
        </w:rPr>
        <w:t>owiatowego Urzędu Pracy</w:t>
      </w:r>
      <w:r w:rsidRPr="009257DA">
        <w:rPr>
          <w:rFonts w:asciiTheme="minorHAnsi" w:hAnsiTheme="minorHAnsi" w:cstheme="minorHAnsi"/>
          <w:sz w:val="22"/>
          <w:szCs w:val="22"/>
        </w:rPr>
        <w:t xml:space="preserve"> w Gryfinie.</w:t>
      </w:r>
    </w:p>
    <w:p w:rsidR="00C34008" w:rsidRPr="009257DA" w:rsidRDefault="00D6386A" w:rsidP="005430BD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Wnioski wraz z odpowiednimi załącznikami należy składać na formularzach zgodnie ze wzorem stanowiącym załącznik nr 1 do niniejszego regulaminu (wzór wniosku zamieszczony </w:t>
      </w:r>
      <w:r w:rsidR="00FA5AAC" w:rsidRPr="009257DA">
        <w:rPr>
          <w:rFonts w:asciiTheme="minorHAnsi" w:hAnsiTheme="minorHAnsi" w:cstheme="minorHAnsi"/>
          <w:sz w:val="22"/>
          <w:szCs w:val="22"/>
        </w:rPr>
        <w:t>jest</w:t>
      </w:r>
      <w:r w:rsidRPr="009257DA">
        <w:rPr>
          <w:rFonts w:asciiTheme="minorHAnsi" w:hAnsiTheme="minorHAnsi" w:cstheme="minorHAnsi"/>
          <w:sz w:val="22"/>
          <w:szCs w:val="22"/>
        </w:rPr>
        <w:t xml:space="preserve"> na stronie internetowej urzędu: </w:t>
      </w:r>
      <w:r w:rsidR="00E07643" w:rsidRPr="009257DA">
        <w:rPr>
          <w:rFonts w:asciiTheme="minorHAnsi" w:hAnsiTheme="minorHAnsi" w:cstheme="minorHAnsi"/>
          <w:sz w:val="22"/>
          <w:szCs w:val="22"/>
        </w:rPr>
        <w:t>www.</w:t>
      </w:r>
      <w:r w:rsidRPr="009257DA">
        <w:rPr>
          <w:rFonts w:asciiTheme="minorHAnsi" w:hAnsiTheme="minorHAnsi" w:cstheme="minorHAnsi"/>
          <w:sz w:val="22"/>
          <w:szCs w:val="22"/>
        </w:rPr>
        <w:t xml:space="preserve">gryfino.praca.gov.pl). </w:t>
      </w:r>
    </w:p>
    <w:p w:rsidR="00C34008" w:rsidRPr="009257DA" w:rsidRDefault="00C34008" w:rsidP="005430BD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Do wniosku należy dołączyć:</w:t>
      </w:r>
    </w:p>
    <w:p w:rsidR="00D5538D" w:rsidRPr="009257DA" w:rsidRDefault="00213EB6" w:rsidP="005430BD">
      <w:pPr>
        <w:pStyle w:val="Tekstpodstawowy"/>
        <w:numPr>
          <w:ilvl w:val="0"/>
          <w:numId w:val="12"/>
        </w:numPr>
        <w:suppressAutoHyphens w:val="0"/>
        <w:snapToGrid/>
        <w:rPr>
          <w:rFonts w:asciiTheme="minorHAnsi" w:hAnsiTheme="minorHAnsi" w:cstheme="minorHAnsi"/>
          <w:szCs w:val="22"/>
        </w:rPr>
      </w:pPr>
      <w:r w:rsidRPr="009257DA">
        <w:rPr>
          <w:rFonts w:asciiTheme="minorHAnsi" w:hAnsiTheme="minorHAnsi" w:cstheme="minorHAnsi"/>
          <w:szCs w:val="22"/>
        </w:rPr>
        <w:t>D</w:t>
      </w:r>
      <w:r w:rsidR="00D5538D" w:rsidRPr="009257DA">
        <w:rPr>
          <w:rFonts w:asciiTheme="minorHAnsi" w:hAnsiTheme="minorHAnsi" w:cstheme="minorHAnsi"/>
          <w:szCs w:val="22"/>
        </w:rPr>
        <w:t>okument potwierdzający wolę przyjęcia wnioskodawcy do działalności gospodarczej, rolniczej albo spółdzielni socjalnej prowadzonej przez inne osoby lub podmioty</w:t>
      </w:r>
      <w:r w:rsidR="007F48A7" w:rsidRPr="009257DA">
        <w:rPr>
          <w:rFonts w:asciiTheme="minorHAnsi" w:hAnsiTheme="minorHAnsi" w:cstheme="minorHAnsi"/>
          <w:szCs w:val="22"/>
        </w:rPr>
        <w:t>(np. oświadczenie spółdzielni socjalnej)</w:t>
      </w:r>
      <w:r w:rsidRPr="009257DA">
        <w:rPr>
          <w:rFonts w:asciiTheme="minorHAnsi" w:hAnsiTheme="minorHAnsi" w:cstheme="minorHAnsi"/>
          <w:szCs w:val="22"/>
        </w:rPr>
        <w:t>.</w:t>
      </w:r>
    </w:p>
    <w:p w:rsidR="00D5538D" w:rsidRPr="009257DA" w:rsidRDefault="00213EB6" w:rsidP="005430BD">
      <w:pPr>
        <w:pStyle w:val="Tekstpodstawowy"/>
        <w:numPr>
          <w:ilvl w:val="0"/>
          <w:numId w:val="12"/>
        </w:numPr>
        <w:suppressAutoHyphens w:val="0"/>
        <w:snapToGrid/>
        <w:rPr>
          <w:rFonts w:asciiTheme="minorHAnsi" w:hAnsiTheme="minorHAnsi" w:cstheme="minorHAnsi"/>
          <w:szCs w:val="22"/>
        </w:rPr>
      </w:pPr>
      <w:r w:rsidRPr="009257DA">
        <w:rPr>
          <w:rFonts w:asciiTheme="minorHAnsi" w:hAnsiTheme="minorHAnsi" w:cstheme="minorHAnsi"/>
          <w:szCs w:val="22"/>
        </w:rPr>
        <w:t>D</w:t>
      </w:r>
      <w:r w:rsidR="00D5538D" w:rsidRPr="009257DA">
        <w:rPr>
          <w:rFonts w:asciiTheme="minorHAnsi" w:hAnsiTheme="minorHAnsi" w:cstheme="minorHAnsi"/>
          <w:szCs w:val="22"/>
        </w:rPr>
        <w:t>okument potwierdzający dokonanie czynności pozwalających na zapoznanie potencjalnych klientów z ofertą planowanej działalności</w:t>
      </w:r>
      <w:r w:rsidR="007F48A7" w:rsidRPr="009257DA">
        <w:rPr>
          <w:rFonts w:asciiTheme="minorHAnsi" w:hAnsiTheme="minorHAnsi" w:cstheme="minorHAnsi"/>
          <w:szCs w:val="22"/>
        </w:rPr>
        <w:t xml:space="preserve"> (np. listy intencyjne</w:t>
      </w:r>
      <w:r w:rsidR="00EA3395" w:rsidRPr="009257DA">
        <w:rPr>
          <w:rFonts w:asciiTheme="minorHAnsi" w:hAnsiTheme="minorHAnsi" w:cstheme="minorHAnsi"/>
          <w:szCs w:val="22"/>
        </w:rPr>
        <w:t>, dokumenty potwierdzające rozpropagowanie informacji wśród potencjalnych klientów dotyczącej planowanej działalności)</w:t>
      </w:r>
      <w:r w:rsidRPr="009257DA">
        <w:rPr>
          <w:rFonts w:asciiTheme="minorHAnsi" w:hAnsiTheme="minorHAnsi" w:cstheme="minorHAnsi"/>
          <w:szCs w:val="22"/>
        </w:rPr>
        <w:t>.</w:t>
      </w:r>
    </w:p>
    <w:p w:rsidR="00D5538D" w:rsidRPr="009257DA" w:rsidRDefault="00D10A95" w:rsidP="005430BD">
      <w:pPr>
        <w:pStyle w:val="Tekstpodstawowy"/>
        <w:numPr>
          <w:ilvl w:val="0"/>
          <w:numId w:val="12"/>
        </w:numPr>
        <w:suppressAutoHyphens w:val="0"/>
        <w:snapToGrid/>
        <w:rPr>
          <w:rFonts w:asciiTheme="minorHAnsi" w:hAnsiTheme="minorHAnsi" w:cstheme="minorHAnsi"/>
          <w:szCs w:val="22"/>
        </w:rPr>
      </w:pPr>
      <w:r w:rsidRPr="009257DA">
        <w:rPr>
          <w:rFonts w:asciiTheme="minorHAnsi" w:hAnsiTheme="minorHAnsi" w:cstheme="minorHAnsi"/>
          <w:szCs w:val="22"/>
        </w:rPr>
        <w:t>D</w:t>
      </w:r>
      <w:r w:rsidR="00D5538D" w:rsidRPr="009257DA">
        <w:rPr>
          <w:rFonts w:asciiTheme="minorHAnsi" w:hAnsiTheme="minorHAnsi" w:cstheme="minorHAnsi"/>
          <w:szCs w:val="22"/>
        </w:rPr>
        <w:t>okumenty potwierdzające dokonanie czynności, które pozwolą na zapewnienie płynnej współpracy z dostawcą i kontrahentami</w:t>
      </w:r>
      <w:r w:rsidR="00EA3395" w:rsidRPr="009257DA">
        <w:rPr>
          <w:rFonts w:asciiTheme="minorHAnsi" w:hAnsiTheme="minorHAnsi" w:cstheme="minorHAnsi"/>
          <w:szCs w:val="22"/>
        </w:rPr>
        <w:t xml:space="preserve"> (np. oświadczenia o współpracy, indywidualna oferta)</w:t>
      </w:r>
      <w:r w:rsidRPr="009257DA">
        <w:rPr>
          <w:rFonts w:asciiTheme="minorHAnsi" w:hAnsiTheme="minorHAnsi" w:cstheme="minorHAnsi"/>
          <w:szCs w:val="22"/>
        </w:rPr>
        <w:t>.</w:t>
      </w:r>
    </w:p>
    <w:p w:rsidR="003E4EBB" w:rsidRPr="009257DA" w:rsidRDefault="003E4EBB" w:rsidP="005430BD">
      <w:pPr>
        <w:pStyle w:val="Tekstpodstawowy"/>
        <w:numPr>
          <w:ilvl w:val="0"/>
          <w:numId w:val="12"/>
        </w:numPr>
        <w:suppressAutoHyphens w:val="0"/>
        <w:snapToGrid/>
        <w:rPr>
          <w:rFonts w:asciiTheme="minorHAnsi" w:hAnsiTheme="minorHAnsi" w:cstheme="minorHAnsi"/>
          <w:szCs w:val="22"/>
        </w:rPr>
      </w:pPr>
      <w:r w:rsidRPr="009257DA">
        <w:rPr>
          <w:rFonts w:asciiTheme="minorHAnsi" w:hAnsiTheme="minorHAnsi" w:cstheme="minorHAnsi"/>
          <w:szCs w:val="22"/>
        </w:rPr>
        <w:t>Dokument potwierdzający wysokość wkładu własnego wnioskodawcy (np. wyciąg z rachunku bankowego lub oświadczenie o posiadaniu środków finansowych).</w:t>
      </w:r>
    </w:p>
    <w:p w:rsidR="003E4EBB" w:rsidRPr="009257DA" w:rsidRDefault="003E4EBB" w:rsidP="005430BD">
      <w:pPr>
        <w:pStyle w:val="Tekstpodstawowy"/>
        <w:numPr>
          <w:ilvl w:val="0"/>
          <w:numId w:val="12"/>
        </w:numPr>
        <w:suppressAutoHyphens w:val="0"/>
        <w:snapToGrid/>
        <w:rPr>
          <w:rFonts w:asciiTheme="minorHAnsi" w:hAnsiTheme="minorHAnsi" w:cstheme="minorHAnsi"/>
          <w:szCs w:val="22"/>
        </w:rPr>
      </w:pPr>
      <w:r w:rsidRPr="009257DA">
        <w:rPr>
          <w:rFonts w:asciiTheme="minorHAnsi" w:hAnsiTheme="minorHAnsi" w:cstheme="minorHAnsi"/>
          <w:szCs w:val="22"/>
        </w:rPr>
        <w:t>Dokumenty potwierdzające uprawnienia i kwalifikacje wnioskodawcy lub innych osób  wymagane w planowanej działalności.</w:t>
      </w:r>
    </w:p>
    <w:p w:rsidR="003E4EBB" w:rsidRPr="009257DA" w:rsidRDefault="003E4EBB" w:rsidP="005430BD">
      <w:pPr>
        <w:pStyle w:val="Tekstpodstawowy"/>
        <w:numPr>
          <w:ilvl w:val="0"/>
          <w:numId w:val="12"/>
        </w:numPr>
        <w:suppressAutoHyphens w:val="0"/>
        <w:snapToGrid/>
        <w:rPr>
          <w:rFonts w:asciiTheme="minorHAnsi" w:hAnsiTheme="minorHAnsi" w:cstheme="minorHAnsi"/>
          <w:szCs w:val="22"/>
        </w:rPr>
      </w:pPr>
      <w:r w:rsidRPr="009257DA">
        <w:rPr>
          <w:rFonts w:asciiTheme="minorHAnsi" w:hAnsiTheme="minorHAnsi" w:cstheme="minorHAnsi"/>
          <w:szCs w:val="22"/>
        </w:rPr>
        <w:t>Dokumenty potwierdzające doświadczenie i umiejętności wnioskodawcy lub innych osób przydatne w planowanej działalności.</w:t>
      </w:r>
    </w:p>
    <w:p w:rsidR="001C61D6" w:rsidRPr="009257DA" w:rsidRDefault="001C61D6" w:rsidP="005430BD">
      <w:pPr>
        <w:pStyle w:val="Tekstpodstawowy"/>
        <w:numPr>
          <w:ilvl w:val="0"/>
          <w:numId w:val="12"/>
        </w:numPr>
        <w:suppressAutoHyphens w:val="0"/>
        <w:snapToGrid/>
        <w:rPr>
          <w:rFonts w:asciiTheme="minorHAnsi" w:hAnsiTheme="minorHAnsi" w:cstheme="minorHAnsi"/>
          <w:bCs/>
          <w:szCs w:val="22"/>
        </w:rPr>
      </w:pPr>
      <w:r w:rsidRPr="009257DA">
        <w:rPr>
          <w:rFonts w:asciiTheme="minorHAnsi" w:hAnsiTheme="minorHAnsi" w:cstheme="minorHAnsi"/>
          <w:bCs/>
          <w:szCs w:val="22"/>
        </w:rPr>
        <w:t>Informację o posiadanych zasobach na cele prowadzenia działalności - zał nr 1 do wniosku</w:t>
      </w:r>
    </w:p>
    <w:p w:rsidR="001C61D6" w:rsidRPr="009257DA" w:rsidRDefault="001C61D6" w:rsidP="005430BD">
      <w:pPr>
        <w:pStyle w:val="Tekstpodstawowy"/>
        <w:numPr>
          <w:ilvl w:val="0"/>
          <w:numId w:val="12"/>
        </w:numPr>
        <w:suppressAutoHyphens w:val="0"/>
        <w:snapToGrid/>
        <w:rPr>
          <w:rFonts w:asciiTheme="minorHAnsi" w:hAnsiTheme="minorHAnsi" w:cstheme="minorHAnsi"/>
          <w:bCs/>
          <w:szCs w:val="22"/>
        </w:rPr>
      </w:pPr>
      <w:r w:rsidRPr="009257DA">
        <w:rPr>
          <w:rFonts w:asciiTheme="minorHAnsi" w:hAnsiTheme="minorHAnsi" w:cstheme="minorHAnsi"/>
          <w:bCs/>
          <w:szCs w:val="22"/>
        </w:rPr>
        <w:t xml:space="preserve">Oświadczenie wnioskodawcy – zał. 2 do </w:t>
      </w:r>
      <w:r w:rsidR="000D3DE0" w:rsidRPr="009257DA">
        <w:rPr>
          <w:rFonts w:asciiTheme="minorHAnsi" w:hAnsiTheme="minorHAnsi" w:cstheme="minorHAnsi"/>
          <w:bCs/>
          <w:szCs w:val="22"/>
        </w:rPr>
        <w:t>w</w:t>
      </w:r>
      <w:r w:rsidRPr="009257DA">
        <w:rPr>
          <w:rFonts w:asciiTheme="minorHAnsi" w:hAnsiTheme="minorHAnsi" w:cstheme="minorHAnsi"/>
          <w:bCs/>
          <w:szCs w:val="22"/>
        </w:rPr>
        <w:t>niosku.</w:t>
      </w:r>
    </w:p>
    <w:p w:rsidR="00537FFE" w:rsidRPr="009257DA" w:rsidRDefault="008F3587" w:rsidP="005430BD">
      <w:pPr>
        <w:pStyle w:val="Tekstpodstawowy"/>
        <w:numPr>
          <w:ilvl w:val="0"/>
          <w:numId w:val="12"/>
        </w:numPr>
        <w:suppressAutoHyphens w:val="0"/>
        <w:snapToGrid/>
        <w:rPr>
          <w:rFonts w:asciiTheme="minorHAnsi" w:hAnsiTheme="minorHAnsi" w:cstheme="minorHAnsi"/>
          <w:szCs w:val="22"/>
        </w:rPr>
      </w:pPr>
      <w:r w:rsidRPr="009257DA">
        <w:rPr>
          <w:rFonts w:asciiTheme="minorHAnsi" w:hAnsiTheme="minorHAnsi" w:cstheme="minorHAnsi"/>
          <w:szCs w:val="22"/>
        </w:rPr>
        <w:t>O</w:t>
      </w:r>
      <w:r w:rsidR="00D5538D" w:rsidRPr="009257DA">
        <w:rPr>
          <w:rFonts w:asciiTheme="minorHAnsi" w:hAnsiTheme="minorHAnsi" w:cstheme="minorHAnsi"/>
          <w:szCs w:val="22"/>
        </w:rPr>
        <w:t>świadczenie małżonki/małżonka</w:t>
      </w:r>
      <w:r w:rsidR="00BA6AC1" w:rsidRPr="009257DA">
        <w:rPr>
          <w:rFonts w:asciiTheme="minorHAnsi" w:hAnsiTheme="minorHAnsi" w:cstheme="minorHAnsi"/>
          <w:szCs w:val="22"/>
        </w:rPr>
        <w:t xml:space="preserve"> wnioskodawcy</w:t>
      </w:r>
      <w:r w:rsidR="00D5538D" w:rsidRPr="009257DA">
        <w:rPr>
          <w:rFonts w:asciiTheme="minorHAnsi" w:hAnsiTheme="minorHAnsi" w:cstheme="minorHAnsi"/>
          <w:szCs w:val="22"/>
        </w:rPr>
        <w:t>, w którym wyraża zgodę na zawarcie umowy przyznającej środki</w:t>
      </w:r>
      <w:r w:rsidR="00537FFE" w:rsidRPr="009257DA">
        <w:rPr>
          <w:rFonts w:asciiTheme="minorHAnsi" w:hAnsiTheme="minorHAnsi" w:cstheme="minorHAnsi"/>
          <w:bCs/>
          <w:szCs w:val="22"/>
        </w:rPr>
        <w:t xml:space="preserve">– zał. </w:t>
      </w:r>
      <w:r w:rsidR="000D3DE0" w:rsidRPr="009257DA">
        <w:rPr>
          <w:rFonts w:asciiTheme="minorHAnsi" w:hAnsiTheme="minorHAnsi" w:cstheme="minorHAnsi"/>
          <w:bCs/>
          <w:szCs w:val="22"/>
        </w:rPr>
        <w:t>3</w:t>
      </w:r>
      <w:r w:rsidR="00537FFE" w:rsidRPr="009257DA">
        <w:rPr>
          <w:rFonts w:asciiTheme="minorHAnsi" w:hAnsiTheme="minorHAnsi" w:cstheme="minorHAnsi"/>
          <w:bCs/>
          <w:szCs w:val="22"/>
        </w:rPr>
        <w:t xml:space="preserve"> do </w:t>
      </w:r>
      <w:r w:rsidR="000D3DE0" w:rsidRPr="009257DA">
        <w:rPr>
          <w:rFonts w:asciiTheme="minorHAnsi" w:hAnsiTheme="minorHAnsi" w:cstheme="minorHAnsi"/>
          <w:bCs/>
          <w:szCs w:val="22"/>
        </w:rPr>
        <w:t>w</w:t>
      </w:r>
      <w:r w:rsidR="00537FFE" w:rsidRPr="009257DA">
        <w:rPr>
          <w:rFonts w:asciiTheme="minorHAnsi" w:hAnsiTheme="minorHAnsi" w:cstheme="minorHAnsi"/>
          <w:bCs/>
          <w:szCs w:val="22"/>
        </w:rPr>
        <w:t>niosku.</w:t>
      </w:r>
    </w:p>
    <w:p w:rsidR="00BA6AC1" w:rsidRPr="009257DA" w:rsidRDefault="00BA6AC1" w:rsidP="005430BD">
      <w:pPr>
        <w:pStyle w:val="Tekstpodstawowy"/>
        <w:numPr>
          <w:ilvl w:val="0"/>
          <w:numId w:val="12"/>
        </w:numPr>
        <w:suppressAutoHyphens w:val="0"/>
        <w:snapToGrid/>
        <w:rPr>
          <w:rFonts w:asciiTheme="minorHAnsi" w:hAnsiTheme="minorHAnsi" w:cstheme="minorHAnsi"/>
          <w:bCs/>
          <w:szCs w:val="22"/>
        </w:rPr>
      </w:pPr>
      <w:r w:rsidRPr="009257DA">
        <w:rPr>
          <w:rFonts w:asciiTheme="minorHAnsi" w:hAnsiTheme="minorHAnsi" w:cstheme="minorHAnsi"/>
          <w:bCs/>
          <w:szCs w:val="22"/>
        </w:rPr>
        <w:t>Druk poręczenia</w:t>
      </w:r>
      <w:r w:rsidR="00537FFE" w:rsidRPr="009257DA">
        <w:rPr>
          <w:rFonts w:asciiTheme="minorHAnsi" w:hAnsiTheme="minorHAnsi" w:cstheme="minorHAnsi"/>
          <w:bCs/>
          <w:szCs w:val="22"/>
        </w:rPr>
        <w:t xml:space="preserve"> – zał. </w:t>
      </w:r>
      <w:r w:rsidR="000D3DE0" w:rsidRPr="009257DA">
        <w:rPr>
          <w:rFonts w:asciiTheme="minorHAnsi" w:hAnsiTheme="minorHAnsi" w:cstheme="minorHAnsi"/>
          <w:bCs/>
          <w:szCs w:val="22"/>
        </w:rPr>
        <w:t>4</w:t>
      </w:r>
      <w:r w:rsidR="00537FFE" w:rsidRPr="009257DA">
        <w:rPr>
          <w:rFonts w:asciiTheme="minorHAnsi" w:hAnsiTheme="minorHAnsi" w:cstheme="minorHAnsi"/>
          <w:bCs/>
          <w:szCs w:val="22"/>
        </w:rPr>
        <w:t xml:space="preserve"> do Wniosku</w:t>
      </w:r>
      <w:r w:rsidRPr="009257DA">
        <w:rPr>
          <w:rFonts w:asciiTheme="minorHAnsi" w:hAnsiTheme="minorHAnsi" w:cstheme="minorHAnsi"/>
          <w:bCs/>
          <w:szCs w:val="22"/>
        </w:rPr>
        <w:t>.</w:t>
      </w:r>
    </w:p>
    <w:p w:rsidR="00BA6AC1" w:rsidRPr="009257DA" w:rsidRDefault="00BA6AC1" w:rsidP="005430BD">
      <w:pPr>
        <w:pStyle w:val="Tekstpodstawowy"/>
        <w:numPr>
          <w:ilvl w:val="0"/>
          <w:numId w:val="12"/>
        </w:numPr>
        <w:suppressAutoHyphens w:val="0"/>
        <w:snapToGrid/>
        <w:rPr>
          <w:rFonts w:asciiTheme="minorHAnsi" w:hAnsiTheme="minorHAnsi" w:cstheme="minorHAnsi"/>
          <w:bCs/>
          <w:szCs w:val="22"/>
        </w:rPr>
      </w:pPr>
      <w:r w:rsidRPr="009257DA">
        <w:rPr>
          <w:rFonts w:asciiTheme="minorHAnsi" w:hAnsiTheme="minorHAnsi" w:cstheme="minorHAnsi"/>
          <w:bCs/>
          <w:szCs w:val="22"/>
        </w:rPr>
        <w:t>Przetwarzanie danych osobowych</w:t>
      </w:r>
      <w:r w:rsidR="000D3DE0" w:rsidRPr="009257DA">
        <w:rPr>
          <w:rFonts w:asciiTheme="minorHAnsi" w:hAnsiTheme="minorHAnsi" w:cstheme="minorHAnsi"/>
          <w:bCs/>
          <w:szCs w:val="22"/>
        </w:rPr>
        <w:t xml:space="preserve"> - poręczenie</w:t>
      </w:r>
      <w:r w:rsidR="00B45825" w:rsidRPr="009257DA">
        <w:rPr>
          <w:rFonts w:asciiTheme="minorHAnsi" w:hAnsiTheme="minorHAnsi" w:cstheme="minorHAnsi"/>
          <w:bCs/>
          <w:szCs w:val="22"/>
        </w:rPr>
        <w:t xml:space="preserve"> (dotyczy poręczyciela, jego małżonka oraz małżonka wnioskodawcy)</w:t>
      </w:r>
      <w:r w:rsidR="000D3DE0" w:rsidRPr="009257DA">
        <w:rPr>
          <w:rFonts w:asciiTheme="minorHAnsi" w:hAnsiTheme="minorHAnsi" w:cstheme="minorHAnsi"/>
          <w:bCs/>
          <w:szCs w:val="22"/>
        </w:rPr>
        <w:t xml:space="preserve"> – zał. 5</w:t>
      </w:r>
      <w:r w:rsidR="00537FFE" w:rsidRPr="009257DA">
        <w:rPr>
          <w:rFonts w:asciiTheme="minorHAnsi" w:hAnsiTheme="minorHAnsi" w:cstheme="minorHAnsi"/>
          <w:bCs/>
          <w:szCs w:val="22"/>
        </w:rPr>
        <w:t xml:space="preserve"> do </w:t>
      </w:r>
      <w:r w:rsidR="000D3DE0" w:rsidRPr="009257DA">
        <w:rPr>
          <w:rFonts w:asciiTheme="minorHAnsi" w:hAnsiTheme="minorHAnsi" w:cstheme="minorHAnsi"/>
          <w:bCs/>
          <w:szCs w:val="22"/>
        </w:rPr>
        <w:t>w</w:t>
      </w:r>
      <w:r w:rsidR="00537FFE" w:rsidRPr="009257DA">
        <w:rPr>
          <w:rFonts w:asciiTheme="minorHAnsi" w:hAnsiTheme="minorHAnsi" w:cstheme="minorHAnsi"/>
          <w:bCs/>
          <w:szCs w:val="22"/>
        </w:rPr>
        <w:t>niosku</w:t>
      </w:r>
      <w:r w:rsidRPr="009257DA">
        <w:rPr>
          <w:rFonts w:asciiTheme="minorHAnsi" w:hAnsiTheme="minorHAnsi" w:cstheme="minorHAnsi"/>
          <w:bCs/>
          <w:szCs w:val="22"/>
        </w:rPr>
        <w:t>.</w:t>
      </w:r>
    </w:p>
    <w:p w:rsidR="00BA6AC1" w:rsidRPr="009257DA" w:rsidRDefault="00BA6AC1" w:rsidP="005430BD">
      <w:pPr>
        <w:pStyle w:val="Tekstpodstawowy"/>
        <w:numPr>
          <w:ilvl w:val="0"/>
          <w:numId w:val="12"/>
        </w:numPr>
        <w:suppressAutoHyphens w:val="0"/>
        <w:snapToGrid/>
        <w:rPr>
          <w:rFonts w:asciiTheme="minorHAnsi" w:hAnsiTheme="minorHAnsi" w:cstheme="minorHAnsi"/>
          <w:bCs/>
          <w:szCs w:val="22"/>
        </w:rPr>
      </w:pPr>
      <w:r w:rsidRPr="009257DA">
        <w:rPr>
          <w:rFonts w:asciiTheme="minorHAnsi" w:hAnsiTheme="minorHAnsi" w:cstheme="minorHAnsi"/>
          <w:bCs/>
          <w:szCs w:val="22"/>
        </w:rPr>
        <w:t>Oświadczenie wnioskodawcy o wartości posiadanego majątku – w przypadku wyboru, zabezpieczenia zwrotu otrzymanego dofinansowania w formie aktu notarialnego o poddaniu się egzekucji</w:t>
      </w:r>
      <w:r w:rsidR="00537FFE" w:rsidRPr="009257DA">
        <w:rPr>
          <w:rFonts w:asciiTheme="minorHAnsi" w:hAnsiTheme="minorHAnsi" w:cstheme="minorHAnsi"/>
          <w:bCs/>
          <w:szCs w:val="22"/>
        </w:rPr>
        <w:t xml:space="preserve"> – zał. </w:t>
      </w:r>
      <w:r w:rsidR="000D3DE0" w:rsidRPr="009257DA">
        <w:rPr>
          <w:rFonts w:asciiTheme="minorHAnsi" w:hAnsiTheme="minorHAnsi" w:cstheme="minorHAnsi"/>
          <w:bCs/>
          <w:szCs w:val="22"/>
        </w:rPr>
        <w:t>6</w:t>
      </w:r>
      <w:r w:rsidR="00537FFE" w:rsidRPr="009257DA">
        <w:rPr>
          <w:rFonts w:asciiTheme="minorHAnsi" w:hAnsiTheme="minorHAnsi" w:cstheme="minorHAnsi"/>
          <w:bCs/>
          <w:szCs w:val="22"/>
        </w:rPr>
        <w:t xml:space="preserve"> do </w:t>
      </w:r>
      <w:r w:rsidR="000D3DE0" w:rsidRPr="009257DA">
        <w:rPr>
          <w:rFonts w:asciiTheme="minorHAnsi" w:hAnsiTheme="minorHAnsi" w:cstheme="minorHAnsi"/>
          <w:bCs/>
          <w:szCs w:val="22"/>
        </w:rPr>
        <w:t>w</w:t>
      </w:r>
      <w:r w:rsidR="00537FFE" w:rsidRPr="009257DA">
        <w:rPr>
          <w:rFonts w:asciiTheme="minorHAnsi" w:hAnsiTheme="minorHAnsi" w:cstheme="minorHAnsi"/>
          <w:bCs/>
          <w:szCs w:val="22"/>
        </w:rPr>
        <w:t>niosku</w:t>
      </w:r>
      <w:r w:rsidRPr="009257DA">
        <w:rPr>
          <w:rFonts w:asciiTheme="minorHAnsi" w:hAnsiTheme="minorHAnsi" w:cstheme="minorHAnsi"/>
          <w:bCs/>
          <w:szCs w:val="22"/>
        </w:rPr>
        <w:t>.</w:t>
      </w:r>
    </w:p>
    <w:p w:rsidR="00BA6AC1" w:rsidRPr="009257DA" w:rsidRDefault="00BA6AC1" w:rsidP="005430BD">
      <w:pPr>
        <w:pStyle w:val="Tekstpodstawowy"/>
        <w:numPr>
          <w:ilvl w:val="0"/>
          <w:numId w:val="12"/>
        </w:numPr>
        <w:suppressAutoHyphens w:val="0"/>
        <w:snapToGrid/>
        <w:rPr>
          <w:rFonts w:asciiTheme="minorHAnsi" w:hAnsiTheme="minorHAnsi" w:cstheme="minorHAnsi"/>
          <w:bCs/>
          <w:szCs w:val="22"/>
        </w:rPr>
      </w:pPr>
      <w:r w:rsidRPr="009257DA">
        <w:rPr>
          <w:rFonts w:asciiTheme="minorHAnsi" w:hAnsiTheme="minorHAnsi" w:cstheme="minorHAnsi"/>
          <w:bCs/>
          <w:szCs w:val="22"/>
        </w:rPr>
        <w:t>Oświadczenie beneficjenta pomocy publicznej</w:t>
      </w:r>
      <w:r w:rsidR="00537FFE" w:rsidRPr="009257DA">
        <w:rPr>
          <w:rFonts w:asciiTheme="minorHAnsi" w:hAnsiTheme="minorHAnsi" w:cstheme="minorHAnsi"/>
          <w:bCs/>
          <w:szCs w:val="22"/>
        </w:rPr>
        <w:t xml:space="preserve"> – zał. </w:t>
      </w:r>
      <w:r w:rsidR="000D3DE0" w:rsidRPr="009257DA">
        <w:rPr>
          <w:rFonts w:asciiTheme="minorHAnsi" w:hAnsiTheme="minorHAnsi" w:cstheme="minorHAnsi"/>
          <w:bCs/>
          <w:szCs w:val="22"/>
        </w:rPr>
        <w:t>7</w:t>
      </w:r>
      <w:r w:rsidR="00537FFE" w:rsidRPr="009257DA">
        <w:rPr>
          <w:rFonts w:asciiTheme="minorHAnsi" w:hAnsiTheme="minorHAnsi" w:cstheme="minorHAnsi"/>
          <w:bCs/>
          <w:szCs w:val="22"/>
        </w:rPr>
        <w:t xml:space="preserve"> do </w:t>
      </w:r>
      <w:r w:rsidR="000D3DE0" w:rsidRPr="009257DA">
        <w:rPr>
          <w:rFonts w:asciiTheme="minorHAnsi" w:hAnsiTheme="minorHAnsi" w:cstheme="minorHAnsi"/>
          <w:bCs/>
          <w:szCs w:val="22"/>
        </w:rPr>
        <w:t>w</w:t>
      </w:r>
      <w:r w:rsidR="00537FFE" w:rsidRPr="009257DA">
        <w:rPr>
          <w:rFonts w:asciiTheme="minorHAnsi" w:hAnsiTheme="minorHAnsi" w:cstheme="minorHAnsi"/>
          <w:bCs/>
          <w:szCs w:val="22"/>
        </w:rPr>
        <w:t>niosku.</w:t>
      </w:r>
    </w:p>
    <w:p w:rsidR="003B5D9B" w:rsidRPr="009257DA" w:rsidRDefault="00D202CA" w:rsidP="005430BD">
      <w:pPr>
        <w:pStyle w:val="Akapitzlist"/>
        <w:numPr>
          <w:ilvl w:val="0"/>
          <w:numId w:val="1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F</w:t>
      </w:r>
      <w:r w:rsidR="00B3507B" w:rsidRPr="009257DA">
        <w:rPr>
          <w:rFonts w:asciiTheme="minorHAnsi" w:hAnsiTheme="minorHAnsi" w:cstheme="minorHAnsi"/>
          <w:sz w:val="22"/>
          <w:szCs w:val="22"/>
        </w:rPr>
        <w:t xml:space="preserve">ormularz informacji przedstawianych przy ubieganiu się o pomoc de </w:t>
      </w:r>
      <w:r w:rsidR="00FA5AAC" w:rsidRPr="009257DA">
        <w:rPr>
          <w:rFonts w:asciiTheme="minorHAnsi" w:hAnsiTheme="minorHAnsi" w:cstheme="minorHAnsi"/>
          <w:sz w:val="22"/>
          <w:szCs w:val="22"/>
        </w:rPr>
        <w:t>minimis</w:t>
      </w:r>
      <w:r w:rsidRPr="009257DA">
        <w:rPr>
          <w:rFonts w:asciiTheme="minorHAnsi" w:hAnsiTheme="minorHAnsi" w:cstheme="minorHAnsi"/>
          <w:sz w:val="22"/>
          <w:szCs w:val="22"/>
        </w:rPr>
        <w:t xml:space="preserve"> udzielaną na warunkach określonych w rozporządzeniu Komisji Europiejskiej (UE) nr 1407/2013 z dnia 18 grudnia 2013r. w sprawie stosowania art. 107 i 108 Traktatu o funkcjonowaniu Unii Europejskiej do pomocy de minimis (Dz.Urz. UE L Nr 352z 24.12.2013).</w:t>
      </w:r>
    </w:p>
    <w:p w:rsidR="00246D82" w:rsidRPr="009257DA" w:rsidRDefault="00246D82" w:rsidP="005430BD">
      <w:pPr>
        <w:pStyle w:val="Tekstpodstawowy"/>
        <w:numPr>
          <w:ilvl w:val="0"/>
          <w:numId w:val="11"/>
        </w:numPr>
        <w:suppressAutoHyphens w:val="0"/>
        <w:rPr>
          <w:rFonts w:asciiTheme="minorHAnsi" w:hAnsiTheme="minorHAnsi" w:cstheme="minorHAnsi"/>
          <w:szCs w:val="22"/>
        </w:rPr>
      </w:pPr>
      <w:r w:rsidRPr="009257DA">
        <w:rPr>
          <w:rFonts w:asciiTheme="minorHAnsi" w:hAnsiTheme="minorHAnsi" w:cstheme="minorHAnsi"/>
          <w:szCs w:val="22"/>
        </w:rPr>
        <w:t>Wszystkie dokumenty składane w kopii muszą być potwierdzone za zgodność z oryginałem przez wnioskodawcę (należy opatrzyć je zapisem np.: „zgodne z oryginałem” lub „kopia zgodna z oryginałem”) oraz własnoręczn</w:t>
      </w:r>
      <w:r w:rsidR="00982660" w:rsidRPr="009257DA">
        <w:rPr>
          <w:rFonts w:asciiTheme="minorHAnsi" w:hAnsiTheme="minorHAnsi" w:cstheme="minorHAnsi"/>
          <w:szCs w:val="22"/>
        </w:rPr>
        <w:t>ie</w:t>
      </w:r>
      <w:r w:rsidRPr="009257DA">
        <w:rPr>
          <w:rFonts w:asciiTheme="minorHAnsi" w:hAnsiTheme="minorHAnsi" w:cstheme="minorHAnsi"/>
          <w:szCs w:val="22"/>
        </w:rPr>
        <w:t xml:space="preserve"> podpis</w:t>
      </w:r>
      <w:r w:rsidR="00982660" w:rsidRPr="009257DA">
        <w:rPr>
          <w:rFonts w:asciiTheme="minorHAnsi" w:hAnsiTheme="minorHAnsi" w:cstheme="minorHAnsi"/>
          <w:szCs w:val="22"/>
        </w:rPr>
        <w:t>ane.</w:t>
      </w:r>
    </w:p>
    <w:p w:rsidR="000C6A6F" w:rsidRPr="009257DA" w:rsidRDefault="000C6A6F" w:rsidP="005430BD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Wszystkie miejsca, w których naniesiono poprawki lub zmiany powinny być parafowane.</w:t>
      </w:r>
    </w:p>
    <w:p w:rsidR="000C6A6F" w:rsidRPr="009257DA" w:rsidRDefault="00246D82" w:rsidP="005430BD">
      <w:pPr>
        <w:pStyle w:val="Tekstpodstawowy"/>
        <w:numPr>
          <w:ilvl w:val="0"/>
          <w:numId w:val="11"/>
        </w:numPr>
        <w:suppressAutoHyphens w:val="0"/>
        <w:rPr>
          <w:rFonts w:asciiTheme="minorHAnsi" w:hAnsiTheme="minorHAnsi" w:cstheme="minorHAnsi"/>
          <w:szCs w:val="22"/>
        </w:rPr>
      </w:pPr>
      <w:r w:rsidRPr="009257DA">
        <w:rPr>
          <w:rFonts w:asciiTheme="minorHAnsi" w:hAnsiTheme="minorHAnsi" w:cstheme="minorHAnsi"/>
          <w:szCs w:val="22"/>
        </w:rPr>
        <w:t>Wniosek należy wypełnić czytelnie odpowiadając na wszystkie zawarte we wniosku pytania.</w:t>
      </w:r>
    </w:p>
    <w:p w:rsidR="00246D82" w:rsidRPr="009257DA" w:rsidRDefault="00246D82" w:rsidP="005430BD">
      <w:pPr>
        <w:pStyle w:val="Tekstpodstawowy"/>
        <w:numPr>
          <w:ilvl w:val="0"/>
          <w:numId w:val="11"/>
        </w:numPr>
        <w:suppressAutoHyphens w:val="0"/>
        <w:rPr>
          <w:rFonts w:asciiTheme="minorHAnsi" w:hAnsiTheme="minorHAnsi" w:cstheme="minorHAnsi"/>
          <w:szCs w:val="22"/>
        </w:rPr>
      </w:pPr>
      <w:r w:rsidRPr="009257DA">
        <w:rPr>
          <w:rFonts w:asciiTheme="minorHAnsi" w:hAnsiTheme="minorHAnsi" w:cstheme="minorHAnsi"/>
          <w:szCs w:val="22"/>
        </w:rPr>
        <w:t>Wnioski mogą być składane w formie papierowej lub elektronicznej.</w:t>
      </w:r>
    </w:p>
    <w:p w:rsidR="00246D82" w:rsidRPr="009257DA" w:rsidRDefault="00246D82" w:rsidP="005430BD">
      <w:pPr>
        <w:pStyle w:val="Tekstpodstawowy"/>
        <w:numPr>
          <w:ilvl w:val="0"/>
          <w:numId w:val="11"/>
        </w:numPr>
        <w:suppressAutoHyphens w:val="0"/>
        <w:rPr>
          <w:rFonts w:asciiTheme="minorHAnsi" w:hAnsiTheme="minorHAnsi" w:cstheme="minorHAnsi"/>
          <w:szCs w:val="22"/>
        </w:rPr>
      </w:pPr>
      <w:r w:rsidRPr="009257DA">
        <w:rPr>
          <w:rFonts w:asciiTheme="minorHAnsi" w:hAnsiTheme="minorHAnsi" w:cstheme="minorHAnsi"/>
          <w:szCs w:val="22"/>
        </w:rPr>
        <w:t xml:space="preserve">Wniosek złożony w formie elektronicznej powinien </w:t>
      </w:r>
      <w:r w:rsidR="00B963B7" w:rsidRPr="009257DA">
        <w:rPr>
          <w:rFonts w:asciiTheme="minorHAnsi" w:hAnsiTheme="minorHAnsi" w:cstheme="minorHAnsi"/>
          <w:szCs w:val="22"/>
        </w:rPr>
        <w:t>zostać opatrzony</w:t>
      </w:r>
      <w:r w:rsidRPr="009257DA">
        <w:rPr>
          <w:rFonts w:asciiTheme="minorHAnsi" w:hAnsiTheme="minorHAnsi" w:cstheme="minorHAnsi"/>
          <w:szCs w:val="22"/>
        </w:rPr>
        <w:t>:</w:t>
      </w:r>
    </w:p>
    <w:p w:rsidR="00246D82" w:rsidRPr="009257DA" w:rsidRDefault="00246D82" w:rsidP="005430BD">
      <w:pPr>
        <w:pStyle w:val="Tekstpodstawowy"/>
        <w:numPr>
          <w:ilvl w:val="0"/>
          <w:numId w:val="8"/>
        </w:numPr>
        <w:suppressAutoHyphens w:val="0"/>
        <w:rPr>
          <w:rFonts w:asciiTheme="minorHAnsi" w:hAnsiTheme="minorHAnsi" w:cstheme="minorHAnsi"/>
          <w:szCs w:val="22"/>
        </w:rPr>
      </w:pPr>
      <w:r w:rsidRPr="009257DA">
        <w:rPr>
          <w:rFonts w:asciiTheme="minorHAnsi" w:hAnsiTheme="minorHAnsi" w:cstheme="minorHAnsi"/>
          <w:szCs w:val="22"/>
        </w:rPr>
        <w:t>bezpieczny</w:t>
      </w:r>
      <w:r w:rsidR="00B963B7" w:rsidRPr="009257DA">
        <w:rPr>
          <w:rFonts w:asciiTheme="minorHAnsi" w:hAnsiTheme="minorHAnsi" w:cstheme="minorHAnsi"/>
          <w:szCs w:val="22"/>
        </w:rPr>
        <w:t>m</w:t>
      </w:r>
      <w:r w:rsidRPr="009257DA">
        <w:rPr>
          <w:rFonts w:asciiTheme="minorHAnsi" w:hAnsiTheme="minorHAnsi" w:cstheme="minorHAnsi"/>
          <w:szCs w:val="22"/>
        </w:rPr>
        <w:t xml:space="preserve"> podpis</w:t>
      </w:r>
      <w:r w:rsidR="00B963B7" w:rsidRPr="009257DA">
        <w:rPr>
          <w:rFonts w:asciiTheme="minorHAnsi" w:hAnsiTheme="minorHAnsi" w:cstheme="minorHAnsi"/>
          <w:szCs w:val="22"/>
        </w:rPr>
        <w:t>em</w:t>
      </w:r>
      <w:r w:rsidRPr="009257DA">
        <w:rPr>
          <w:rFonts w:asciiTheme="minorHAnsi" w:hAnsiTheme="minorHAnsi" w:cstheme="minorHAnsi"/>
          <w:szCs w:val="22"/>
        </w:rPr>
        <w:t xml:space="preserve"> elektroniczny</w:t>
      </w:r>
      <w:r w:rsidR="00B963B7" w:rsidRPr="009257DA">
        <w:rPr>
          <w:rFonts w:asciiTheme="minorHAnsi" w:hAnsiTheme="minorHAnsi" w:cstheme="minorHAnsi"/>
          <w:szCs w:val="22"/>
        </w:rPr>
        <w:t>m</w:t>
      </w:r>
      <w:r w:rsidRPr="009257DA">
        <w:rPr>
          <w:rFonts w:asciiTheme="minorHAnsi" w:hAnsiTheme="minorHAnsi" w:cstheme="minorHAnsi"/>
          <w:szCs w:val="22"/>
        </w:rPr>
        <w:t xml:space="preserve"> weryfikowany</w:t>
      </w:r>
      <w:r w:rsidR="00B963B7" w:rsidRPr="009257DA">
        <w:rPr>
          <w:rFonts w:asciiTheme="minorHAnsi" w:hAnsiTheme="minorHAnsi" w:cstheme="minorHAnsi"/>
          <w:szCs w:val="22"/>
        </w:rPr>
        <w:t xml:space="preserve">m </w:t>
      </w:r>
      <w:r w:rsidRPr="009257DA">
        <w:rPr>
          <w:rFonts w:asciiTheme="minorHAnsi" w:hAnsiTheme="minorHAnsi" w:cstheme="minorHAnsi"/>
          <w:szCs w:val="22"/>
        </w:rPr>
        <w:t>za pomocą ważnego kwalifikowanego certyfikatu  z zachowaniem zasad przewidzianych w przepisach o podpisie elektronicznym albo,</w:t>
      </w:r>
    </w:p>
    <w:p w:rsidR="00246D82" w:rsidRPr="009257DA" w:rsidRDefault="00246D82" w:rsidP="005430BD">
      <w:pPr>
        <w:pStyle w:val="Tekstpodstawowy"/>
        <w:numPr>
          <w:ilvl w:val="0"/>
          <w:numId w:val="8"/>
        </w:numPr>
        <w:suppressAutoHyphens w:val="0"/>
        <w:rPr>
          <w:rFonts w:asciiTheme="minorHAnsi" w:hAnsiTheme="minorHAnsi" w:cstheme="minorHAnsi"/>
          <w:szCs w:val="22"/>
        </w:rPr>
      </w:pPr>
      <w:r w:rsidRPr="009257DA">
        <w:rPr>
          <w:rFonts w:asciiTheme="minorHAnsi" w:hAnsiTheme="minorHAnsi" w:cstheme="minorHAnsi"/>
          <w:szCs w:val="22"/>
        </w:rPr>
        <w:t>podpis</w:t>
      </w:r>
      <w:r w:rsidR="00B963B7" w:rsidRPr="009257DA">
        <w:rPr>
          <w:rFonts w:asciiTheme="minorHAnsi" w:hAnsiTheme="minorHAnsi" w:cstheme="minorHAnsi"/>
          <w:szCs w:val="22"/>
        </w:rPr>
        <w:t>em</w:t>
      </w:r>
      <w:r w:rsidRPr="009257DA">
        <w:rPr>
          <w:rFonts w:asciiTheme="minorHAnsi" w:hAnsiTheme="minorHAnsi" w:cstheme="minorHAnsi"/>
          <w:szCs w:val="22"/>
        </w:rPr>
        <w:t xml:space="preserve"> potwierdzony</w:t>
      </w:r>
      <w:r w:rsidR="00B963B7" w:rsidRPr="009257DA">
        <w:rPr>
          <w:rFonts w:asciiTheme="minorHAnsi" w:hAnsiTheme="minorHAnsi" w:cstheme="minorHAnsi"/>
          <w:szCs w:val="22"/>
        </w:rPr>
        <w:t>m</w:t>
      </w:r>
      <w:r w:rsidRPr="009257DA">
        <w:rPr>
          <w:rFonts w:asciiTheme="minorHAnsi" w:hAnsiTheme="minorHAnsi" w:cstheme="minorHAnsi"/>
          <w:szCs w:val="22"/>
        </w:rPr>
        <w:t xml:space="preserve"> profilem zaufanym elektronicznej platformy usług administracji publicznej. </w:t>
      </w:r>
    </w:p>
    <w:p w:rsidR="00246D82" w:rsidRPr="009257DA" w:rsidRDefault="00246D82" w:rsidP="005430BD">
      <w:pPr>
        <w:pStyle w:val="Tekstpodstawowy"/>
        <w:numPr>
          <w:ilvl w:val="0"/>
          <w:numId w:val="11"/>
        </w:numPr>
        <w:suppressAutoHyphens w:val="0"/>
        <w:rPr>
          <w:rFonts w:asciiTheme="minorHAnsi" w:hAnsiTheme="minorHAnsi" w:cstheme="minorHAnsi"/>
          <w:szCs w:val="22"/>
        </w:rPr>
      </w:pPr>
      <w:r w:rsidRPr="009257DA">
        <w:rPr>
          <w:rFonts w:asciiTheme="minorHAnsi" w:hAnsiTheme="minorHAnsi" w:cstheme="minorHAnsi"/>
          <w:szCs w:val="22"/>
        </w:rPr>
        <w:t xml:space="preserve">W przypadku trudności w wypełnieniu wniosku można skorzystać z konsultacji </w:t>
      </w:r>
      <w:r w:rsidR="003148FC" w:rsidRPr="009257DA">
        <w:rPr>
          <w:rFonts w:asciiTheme="minorHAnsi" w:hAnsiTheme="minorHAnsi" w:cstheme="minorHAnsi"/>
          <w:szCs w:val="22"/>
        </w:rPr>
        <w:t>telefonicznych pod numerem 91 416 45 15 wew. 127 lub 91 432 66 84</w:t>
      </w:r>
      <w:r w:rsidRPr="009257DA">
        <w:rPr>
          <w:rFonts w:asciiTheme="minorHAnsi" w:hAnsiTheme="minorHAnsi" w:cstheme="minorHAnsi"/>
          <w:szCs w:val="22"/>
        </w:rPr>
        <w:t xml:space="preserve"> w godzinach od 12:00 do 14:00</w:t>
      </w:r>
      <w:r w:rsidR="003148FC" w:rsidRPr="009257DA">
        <w:rPr>
          <w:rFonts w:asciiTheme="minorHAnsi" w:hAnsiTheme="minorHAnsi" w:cstheme="minorHAnsi"/>
          <w:szCs w:val="22"/>
        </w:rPr>
        <w:t>.</w:t>
      </w:r>
    </w:p>
    <w:p w:rsidR="007D12FB" w:rsidRPr="009257DA" w:rsidRDefault="00246D82" w:rsidP="005430BD">
      <w:pPr>
        <w:pStyle w:val="Tekstpodstawowy"/>
        <w:numPr>
          <w:ilvl w:val="0"/>
          <w:numId w:val="11"/>
        </w:numPr>
        <w:suppressAutoHyphens w:val="0"/>
        <w:rPr>
          <w:rFonts w:asciiTheme="minorHAnsi" w:hAnsiTheme="minorHAnsi" w:cstheme="minorHAnsi"/>
          <w:szCs w:val="22"/>
        </w:rPr>
      </w:pPr>
      <w:r w:rsidRPr="009257DA">
        <w:rPr>
          <w:rFonts w:asciiTheme="minorHAnsi" w:hAnsiTheme="minorHAnsi" w:cstheme="minorHAnsi"/>
          <w:szCs w:val="22"/>
        </w:rPr>
        <w:t xml:space="preserve">Wniosek złożony w ramach konkursu może być wycofany przed upływem terminu składania wniosków. W tym celu </w:t>
      </w:r>
      <w:r w:rsidR="00984794" w:rsidRPr="009257DA">
        <w:rPr>
          <w:rFonts w:asciiTheme="minorHAnsi" w:hAnsiTheme="minorHAnsi" w:cstheme="minorHAnsi"/>
          <w:szCs w:val="22"/>
        </w:rPr>
        <w:t>wnioskodawca</w:t>
      </w:r>
      <w:r w:rsidRPr="009257DA">
        <w:rPr>
          <w:rFonts w:asciiTheme="minorHAnsi" w:hAnsiTheme="minorHAnsi" w:cstheme="minorHAnsi"/>
          <w:szCs w:val="22"/>
        </w:rPr>
        <w:t xml:space="preserve"> powi</w:t>
      </w:r>
      <w:r w:rsidR="00982660" w:rsidRPr="009257DA">
        <w:rPr>
          <w:rFonts w:asciiTheme="minorHAnsi" w:hAnsiTheme="minorHAnsi" w:cstheme="minorHAnsi"/>
          <w:szCs w:val="22"/>
        </w:rPr>
        <w:t>n</w:t>
      </w:r>
      <w:r w:rsidR="00984794" w:rsidRPr="009257DA">
        <w:rPr>
          <w:rFonts w:asciiTheme="minorHAnsi" w:hAnsiTheme="minorHAnsi" w:cstheme="minorHAnsi"/>
          <w:szCs w:val="22"/>
        </w:rPr>
        <w:t>ien</w:t>
      </w:r>
      <w:r w:rsidRPr="009257DA">
        <w:rPr>
          <w:rFonts w:asciiTheme="minorHAnsi" w:hAnsiTheme="minorHAnsi" w:cstheme="minorHAnsi"/>
          <w:szCs w:val="22"/>
        </w:rPr>
        <w:t>złożyć pismo informujące o wycofaniu wniosku</w:t>
      </w:r>
      <w:r w:rsidR="00982660" w:rsidRPr="009257DA">
        <w:rPr>
          <w:rFonts w:asciiTheme="minorHAnsi" w:hAnsiTheme="minorHAnsi" w:cstheme="minorHAnsi"/>
          <w:szCs w:val="22"/>
        </w:rPr>
        <w:t>.</w:t>
      </w:r>
    </w:p>
    <w:p w:rsidR="00984794" w:rsidRPr="009257DA" w:rsidRDefault="00984794" w:rsidP="00984794">
      <w:pPr>
        <w:pStyle w:val="Tekstpodstawowy"/>
        <w:suppressAutoHyphens w:val="0"/>
        <w:ind w:left="360"/>
        <w:rPr>
          <w:rFonts w:asciiTheme="minorHAnsi" w:hAnsiTheme="minorHAnsi" w:cstheme="minorHAnsi"/>
          <w:szCs w:val="22"/>
        </w:rPr>
      </w:pPr>
    </w:p>
    <w:p w:rsidR="007D12FB" w:rsidRPr="009257DA" w:rsidRDefault="007D12FB" w:rsidP="007D12FB">
      <w:pPr>
        <w:pStyle w:val="Akapitzlis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>ROZDZIAŁ IV</w:t>
      </w:r>
    </w:p>
    <w:p w:rsidR="007D12FB" w:rsidRPr="009257DA" w:rsidRDefault="007D12FB" w:rsidP="007D12FB">
      <w:pPr>
        <w:pStyle w:val="Akapitzlis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>OCENA WNIOSKÓW</w:t>
      </w:r>
    </w:p>
    <w:p w:rsidR="007D12FB" w:rsidRPr="009257DA" w:rsidRDefault="00572667" w:rsidP="007D12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6" w:name="_Hlk71538143"/>
      <w:r w:rsidRPr="009257DA">
        <w:rPr>
          <w:rFonts w:asciiTheme="minorHAnsi" w:hAnsiTheme="minorHAnsi" w:cstheme="minorHAnsi"/>
          <w:b/>
          <w:sz w:val="22"/>
          <w:szCs w:val="22"/>
        </w:rPr>
        <w:lastRenderedPageBreak/>
        <w:t>§</w:t>
      </w:r>
      <w:r w:rsidR="002E4908" w:rsidRPr="009257DA">
        <w:rPr>
          <w:rFonts w:asciiTheme="minorHAnsi" w:hAnsiTheme="minorHAnsi" w:cstheme="minorHAnsi"/>
          <w:b/>
          <w:sz w:val="22"/>
          <w:szCs w:val="22"/>
        </w:rPr>
        <w:t>6</w:t>
      </w:r>
    </w:p>
    <w:bookmarkEnd w:id="6"/>
    <w:p w:rsidR="00C34008" w:rsidRPr="009257DA" w:rsidRDefault="00C34008" w:rsidP="005430BD">
      <w:pPr>
        <w:pStyle w:val="Tekstpodstawowy"/>
        <w:numPr>
          <w:ilvl w:val="0"/>
          <w:numId w:val="6"/>
        </w:numPr>
        <w:suppressAutoHyphens w:val="0"/>
        <w:snapToGrid/>
        <w:rPr>
          <w:rFonts w:asciiTheme="minorHAnsi" w:hAnsiTheme="minorHAnsi" w:cstheme="minorHAnsi"/>
          <w:szCs w:val="22"/>
        </w:rPr>
      </w:pPr>
      <w:r w:rsidRPr="009257DA">
        <w:rPr>
          <w:rFonts w:asciiTheme="minorHAnsi" w:hAnsiTheme="minorHAnsi" w:cstheme="minorHAnsi"/>
          <w:szCs w:val="22"/>
        </w:rPr>
        <w:t>Wn</w:t>
      </w:r>
      <w:r w:rsidR="0000785E" w:rsidRPr="009257DA">
        <w:rPr>
          <w:rFonts w:asciiTheme="minorHAnsi" w:hAnsiTheme="minorHAnsi" w:cstheme="minorHAnsi"/>
          <w:szCs w:val="22"/>
        </w:rPr>
        <w:t xml:space="preserve">ioski o przyznanie </w:t>
      </w:r>
      <w:r w:rsidRPr="009257DA">
        <w:rPr>
          <w:rFonts w:asciiTheme="minorHAnsi" w:hAnsiTheme="minorHAnsi" w:cstheme="minorHAnsi"/>
          <w:szCs w:val="22"/>
        </w:rPr>
        <w:t>środków na podjęcie działalności gospodarczej</w:t>
      </w:r>
      <w:r w:rsidR="00982660" w:rsidRPr="009257DA">
        <w:rPr>
          <w:rFonts w:asciiTheme="minorHAnsi" w:hAnsiTheme="minorHAnsi" w:cstheme="minorHAnsi"/>
          <w:szCs w:val="22"/>
        </w:rPr>
        <w:t>, rolniczej albo działalności w formie spółdzielni socjalnej</w:t>
      </w:r>
      <w:r w:rsidRPr="009257DA">
        <w:rPr>
          <w:rFonts w:asciiTheme="minorHAnsi" w:hAnsiTheme="minorHAnsi" w:cstheme="minorHAnsi"/>
          <w:szCs w:val="22"/>
        </w:rPr>
        <w:t xml:space="preserve"> będą rozpatrywane przez Komisję powołaną przez Dyrektora </w:t>
      </w:r>
      <w:r w:rsidR="00CA50E6" w:rsidRPr="009257DA">
        <w:rPr>
          <w:rFonts w:asciiTheme="minorHAnsi" w:hAnsiTheme="minorHAnsi" w:cstheme="minorHAnsi"/>
          <w:szCs w:val="22"/>
        </w:rPr>
        <w:t>urzędu.</w:t>
      </w:r>
    </w:p>
    <w:p w:rsidR="007D12FB" w:rsidRPr="009257DA" w:rsidRDefault="007D12FB" w:rsidP="005430BD">
      <w:pPr>
        <w:pStyle w:val="Tekstpodstawowy"/>
        <w:numPr>
          <w:ilvl w:val="0"/>
          <w:numId w:val="6"/>
        </w:numPr>
        <w:suppressAutoHyphens w:val="0"/>
        <w:snapToGrid/>
        <w:rPr>
          <w:rFonts w:asciiTheme="minorHAnsi" w:hAnsiTheme="minorHAnsi" w:cstheme="minorHAnsi"/>
          <w:szCs w:val="22"/>
        </w:rPr>
      </w:pPr>
      <w:r w:rsidRPr="009257DA">
        <w:rPr>
          <w:rFonts w:asciiTheme="minorHAnsi" w:hAnsiTheme="minorHAnsi" w:cstheme="minorHAnsi"/>
          <w:szCs w:val="22"/>
        </w:rPr>
        <w:t>Komisja jest organem powołanym do celów rozpatrywania</w:t>
      </w:r>
      <w:r w:rsidR="00FA5AAC" w:rsidRPr="009257DA">
        <w:rPr>
          <w:rFonts w:asciiTheme="minorHAnsi" w:hAnsiTheme="minorHAnsi" w:cstheme="minorHAnsi"/>
          <w:szCs w:val="22"/>
        </w:rPr>
        <w:t xml:space="preserve"> wniosków. Komisja przedstawia D</w:t>
      </w:r>
      <w:r w:rsidRPr="009257DA">
        <w:rPr>
          <w:rFonts w:asciiTheme="minorHAnsi" w:hAnsiTheme="minorHAnsi" w:cstheme="minorHAnsi"/>
          <w:szCs w:val="22"/>
        </w:rPr>
        <w:t>yrektorowi urzędu propozyc</w:t>
      </w:r>
      <w:r w:rsidR="00A30F46" w:rsidRPr="009257DA">
        <w:rPr>
          <w:rFonts w:asciiTheme="minorHAnsi" w:hAnsiTheme="minorHAnsi" w:cstheme="minorHAnsi"/>
          <w:szCs w:val="22"/>
        </w:rPr>
        <w:t>ję sposobu rozpatrzenia wniosku</w:t>
      </w:r>
      <w:r w:rsidR="00984794" w:rsidRPr="009257DA">
        <w:rPr>
          <w:rFonts w:asciiTheme="minorHAnsi" w:hAnsiTheme="minorHAnsi" w:cstheme="minorHAnsi"/>
          <w:szCs w:val="22"/>
        </w:rPr>
        <w:t>.</w:t>
      </w:r>
    </w:p>
    <w:p w:rsidR="00C34008" w:rsidRPr="009257DA" w:rsidRDefault="00C34008" w:rsidP="005430BD">
      <w:pPr>
        <w:pStyle w:val="Tekstpodstawowy"/>
        <w:numPr>
          <w:ilvl w:val="0"/>
          <w:numId w:val="6"/>
        </w:numPr>
        <w:suppressAutoHyphens w:val="0"/>
        <w:snapToGrid/>
        <w:rPr>
          <w:rFonts w:asciiTheme="minorHAnsi" w:hAnsiTheme="minorHAnsi" w:cstheme="minorHAnsi"/>
          <w:szCs w:val="22"/>
        </w:rPr>
      </w:pPr>
      <w:r w:rsidRPr="009257DA">
        <w:rPr>
          <w:rFonts w:asciiTheme="minorHAnsi" w:hAnsiTheme="minorHAnsi" w:cstheme="minorHAnsi"/>
          <w:szCs w:val="22"/>
        </w:rPr>
        <w:t xml:space="preserve">Prace Komisji są oparte na </w:t>
      </w:r>
      <w:r w:rsidRPr="009257DA">
        <w:rPr>
          <w:rFonts w:asciiTheme="minorHAnsi" w:hAnsiTheme="minorHAnsi" w:cstheme="minorHAnsi"/>
          <w:b/>
          <w:szCs w:val="22"/>
        </w:rPr>
        <w:t xml:space="preserve">zasadach: jawności, równego traktowania </w:t>
      </w:r>
      <w:r w:rsidR="003B5D9B" w:rsidRPr="009257DA">
        <w:rPr>
          <w:rFonts w:asciiTheme="minorHAnsi" w:hAnsiTheme="minorHAnsi" w:cstheme="minorHAnsi"/>
          <w:b/>
          <w:szCs w:val="22"/>
        </w:rPr>
        <w:t>wnioskodawców ubiegających się</w:t>
      </w:r>
      <w:r w:rsidRPr="009257DA">
        <w:rPr>
          <w:rFonts w:asciiTheme="minorHAnsi" w:hAnsiTheme="minorHAnsi" w:cstheme="minorHAnsi"/>
          <w:b/>
          <w:szCs w:val="22"/>
        </w:rPr>
        <w:t xml:space="preserve"> o przyznanie środków, bezstronności i pisemności postępowania</w:t>
      </w:r>
      <w:r w:rsidRPr="009257DA">
        <w:rPr>
          <w:rFonts w:asciiTheme="minorHAnsi" w:hAnsiTheme="minorHAnsi" w:cstheme="minorHAnsi"/>
          <w:szCs w:val="22"/>
        </w:rPr>
        <w:t xml:space="preserve"> zgodnie z obowiązującymi przepisami prawa oraz wiedzą i doświadczeniem o</w:t>
      </w:r>
      <w:r w:rsidR="00CA50E6" w:rsidRPr="009257DA">
        <w:rPr>
          <w:rFonts w:asciiTheme="minorHAnsi" w:hAnsiTheme="minorHAnsi" w:cstheme="minorHAnsi"/>
          <w:szCs w:val="22"/>
        </w:rPr>
        <w:t>sób wchodzących w skład Komisji.</w:t>
      </w:r>
    </w:p>
    <w:p w:rsidR="00984794" w:rsidRPr="009257DA" w:rsidRDefault="00984794" w:rsidP="00984794">
      <w:pPr>
        <w:pStyle w:val="Tekstpodstawowy"/>
        <w:suppressAutoHyphens w:val="0"/>
        <w:snapToGrid/>
        <w:ind w:left="360"/>
        <w:rPr>
          <w:rFonts w:asciiTheme="minorHAnsi" w:hAnsiTheme="minorHAnsi" w:cstheme="minorHAnsi"/>
          <w:szCs w:val="22"/>
        </w:rPr>
      </w:pPr>
    </w:p>
    <w:p w:rsidR="00984794" w:rsidRPr="009257DA" w:rsidRDefault="00984794" w:rsidP="00984794">
      <w:pPr>
        <w:pStyle w:val="Tekstpodstawowy"/>
        <w:suppressAutoHyphens w:val="0"/>
        <w:snapToGrid/>
        <w:ind w:left="360"/>
        <w:jc w:val="center"/>
        <w:rPr>
          <w:rFonts w:asciiTheme="minorHAnsi" w:hAnsiTheme="minorHAnsi" w:cstheme="minorHAnsi"/>
          <w:b/>
          <w:bCs/>
          <w:szCs w:val="22"/>
        </w:rPr>
      </w:pPr>
      <w:r w:rsidRPr="009257DA">
        <w:rPr>
          <w:rFonts w:asciiTheme="minorHAnsi" w:hAnsiTheme="minorHAnsi" w:cstheme="minorHAnsi"/>
          <w:b/>
          <w:bCs/>
          <w:szCs w:val="22"/>
        </w:rPr>
        <w:t xml:space="preserve">§ </w:t>
      </w:r>
      <w:r w:rsidR="002E4908" w:rsidRPr="009257DA">
        <w:rPr>
          <w:rFonts w:asciiTheme="minorHAnsi" w:hAnsiTheme="minorHAnsi" w:cstheme="minorHAnsi"/>
          <w:b/>
          <w:bCs/>
          <w:szCs w:val="22"/>
        </w:rPr>
        <w:t>7</w:t>
      </w:r>
    </w:p>
    <w:p w:rsidR="0024522A" w:rsidRPr="009257DA" w:rsidRDefault="007D12FB" w:rsidP="00863027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Wszystkie wnioski złożone w ogłoszonym terminie naboru wniosków będą podlegały ocenie </w:t>
      </w:r>
      <w:r w:rsidR="00095BFC" w:rsidRPr="009257DA">
        <w:rPr>
          <w:rFonts w:asciiTheme="minorHAnsi" w:hAnsiTheme="minorHAnsi" w:cstheme="minorHAnsi"/>
          <w:sz w:val="22"/>
          <w:szCs w:val="22"/>
        </w:rPr>
        <w:t xml:space="preserve">pod względem </w:t>
      </w:r>
      <w:r w:rsidR="00D753F9" w:rsidRPr="009257DA">
        <w:rPr>
          <w:rFonts w:asciiTheme="minorHAnsi" w:hAnsiTheme="minorHAnsi" w:cstheme="minorHAnsi"/>
          <w:sz w:val="22"/>
          <w:szCs w:val="22"/>
        </w:rPr>
        <w:t>rachunkowym</w:t>
      </w:r>
      <w:r w:rsidR="00095BFC" w:rsidRPr="009257DA">
        <w:rPr>
          <w:rFonts w:asciiTheme="minorHAnsi" w:hAnsiTheme="minorHAnsi" w:cstheme="minorHAnsi"/>
          <w:sz w:val="22"/>
          <w:szCs w:val="22"/>
        </w:rPr>
        <w:t xml:space="preserve"> i </w:t>
      </w:r>
      <w:r w:rsidR="00D753F9" w:rsidRPr="009257DA">
        <w:rPr>
          <w:rFonts w:asciiTheme="minorHAnsi" w:hAnsiTheme="minorHAnsi" w:cstheme="minorHAnsi"/>
          <w:sz w:val="22"/>
          <w:szCs w:val="22"/>
        </w:rPr>
        <w:t>formalnym</w:t>
      </w:r>
      <w:r w:rsidR="0024522A" w:rsidRPr="009257DA">
        <w:rPr>
          <w:rFonts w:asciiTheme="minorHAnsi" w:hAnsiTheme="minorHAnsi" w:cstheme="minorHAnsi"/>
          <w:sz w:val="22"/>
          <w:szCs w:val="22"/>
        </w:rPr>
        <w:t xml:space="preserve"> oraz merytorycznym.</w:t>
      </w:r>
    </w:p>
    <w:p w:rsidR="00AB1F9A" w:rsidRPr="009257DA" w:rsidRDefault="00AB1F9A" w:rsidP="00863027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 xml:space="preserve">Ocena </w:t>
      </w:r>
      <w:r w:rsidR="0024522A" w:rsidRPr="009257DA">
        <w:rPr>
          <w:rFonts w:asciiTheme="minorHAnsi" w:hAnsiTheme="minorHAnsi" w:cstheme="minorHAnsi"/>
          <w:b/>
          <w:sz w:val="22"/>
          <w:szCs w:val="22"/>
        </w:rPr>
        <w:t xml:space="preserve">rachunkowa i </w:t>
      </w:r>
      <w:r w:rsidRPr="009257DA">
        <w:rPr>
          <w:rFonts w:asciiTheme="minorHAnsi" w:hAnsiTheme="minorHAnsi" w:cstheme="minorHAnsi"/>
          <w:b/>
          <w:sz w:val="22"/>
          <w:szCs w:val="22"/>
        </w:rPr>
        <w:t>formalna</w:t>
      </w:r>
      <w:r w:rsidRPr="009257DA">
        <w:rPr>
          <w:rFonts w:asciiTheme="minorHAnsi" w:hAnsiTheme="minorHAnsi" w:cstheme="minorHAnsi"/>
          <w:sz w:val="22"/>
          <w:szCs w:val="22"/>
        </w:rPr>
        <w:t xml:space="preserve"> będzie polegała na ustaleniu czy:</w:t>
      </w:r>
    </w:p>
    <w:p w:rsidR="00AB1F9A" w:rsidRPr="009257DA" w:rsidRDefault="00AB1F9A" w:rsidP="00863027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wypełniono wszystkie pozycje we wniosku</w:t>
      </w:r>
      <w:r w:rsidR="00984794" w:rsidRPr="009257DA">
        <w:rPr>
          <w:rFonts w:asciiTheme="minorHAnsi" w:hAnsiTheme="minorHAnsi" w:cstheme="minorHAnsi"/>
          <w:sz w:val="22"/>
          <w:szCs w:val="22"/>
        </w:rPr>
        <w:t xml:space="preserve"> oraz dołączono wszystkie wymagane załączniki,</w:t>
      </w:r>
    </w:p>
    <w:p w:rsidR="0024522A" w:rsidRPr="009257DA" w:rsidRDefault="00AB1F9A" w:rsidP="00863027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wniosek oraz załączniki zostały podpisan</w:t>
      </w:r>
      <w:r w:rsidR="00984794" w:rsidRPr="009257DA">
        <w:rPr>
          <w:rFonts w:asciiTheme="minorHAnsi" w:hAnsiTheme="minorHAnsi" w:cstheme="minorHAnsi"/>
          <w:sz w:val="22"/>
          <w:szCs w:val="22"/>
        </w:rPr>
        <w:t>e</w:t>
      </w:r>
      <w:r w:rsidRPr="009257DA">
        <w:rPr>
          <w:rFonts w:asciiTheme="minorHAnsi" w:hAnsiTheme="minorHAnsi" w:cstheme="minorHAnsi"/>
          <w:sz w:val="22"/>
          <w:szCs w:val="22"/>
        </w:rPr>
        <w:t xml:space="preserve"> przez odpowiednie osoby,</w:t>
      </w:r>
    </w:p>
    <w:p w:rsidR="00AB1F9A" w:rsidRPr="009257DA" w:rsidRDefault="0024522A" w:rsidP="00863027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wniosek nie zawiera błędów rachunkowych</w:t>
      </w:r>
    </w:p>
    <w:p w:rsidR="0024522A" w:rsidRPr="009257DA" w:rsidRDefault="00AB1F9A" w:rsidP="00863027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osoba składająca wniosek spełnia warunki do ubiegania się o przyznanie środków na podjęcie działalności gospodarczej, </w:t>
      </w:r>
      <w:bookmarkStart w:id="7" w:name="_Hlk9496782"/>
      <w:r w:rsidRPr="009257DA">
        <w:rPr>
          <w:rFonts w:asciiTheme="minorHAnsi" w:hAnsiTheme="minorHAnsi" w:cstheme="minorHAnsi"/>
          <w:sz w:val="22"/>
          <w:szCs w:val="22"/>
        </w:rPr>
        <w:t>rolniczej albo działalności w formie spółdzielni socjalnej</w:t>
      </w:r>
      <w:bookmarkEnd w:id="7"/>
      <w:r w:rsidRPr="009257DA">
        <w:rPr>
          <w:rFonts w:asciiTheme="minorHAnsi" w:hAnsiTheme="minorHAnsi" w:cstheme="minorHAnsi"/>
          <w:sz w:val="22"/>
          <w:szCs w:val="22"/>
        </w:rPr>
        <w:t>, o których mowa w Rozdziale II.</w:t>
      </w:r>
    </w:p>
    <w:p w:rsidR="0024522A" w:rsidRPr="009257DA" w:rsidRDefault="00AB1F9A" w:rsidP="00863027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W przypadku, stwierdzenia przez komisję oceniającą wniosek braków formalnych, o których mowa w pkt </w:t>
      </w:r>
      <w:r w:rsidR="00330A4F" w:rsidRPr="009257DA">
        <w:rPr>
          <w:rFonts w:asciiTheme="minorHAnsi" w:hAnsiTheme="minorHAnsi" w:cstheme="minorHAnsi"/>
          <w:sz w:val="22"/>
          <w:szCs w:val="22"/>
        </w:rPr>
        <w:t>2</w:t>
      </w:r>
      <w:r w:rsidR="0024522A" w:rsidRPr="009257DA">
        <w:rPr>
          <w:rFonts w:asciiTheme="minorHAnsi" w:hAnsiTheme="minorHAnsi" w:cstheme="minorHAnsi"/>
          <w:sz w:val="22"/>
          <w:szCs w:val="22"/>
        </w:rPr>
        <w:t xml:space="preserve"> ppkt  1), 2) i 3</w:t>
      </w:r>
      <w:r w:rsidRPr="009257DA">
        <w:rPr>
          <w:rFonts w:asciiTheme="minorHAnsi" w:hAnsiTheme="minorHAnsi" w:cstheme="minorHAnsi"/>
          <w:sz w:val="22"/>
          <w:szCs w:val="22"/>
        </w:rPr>
        <w:t xml:space="preserve">) </w:t>
      </w:r>
      <w:r w:rsidR="000D3DE0" w:rsidRPr="009257DA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0D3DE0" w:rsidRPr="009257DA">
        <w:rPr>
          <w:rFonts w:asciiTheme="minorHAnsi" w:hAnsiTheme="minorHAnsi" w:cstheme="minorHAnsi"/>
          <w:b/>
          <w:sz w:val="22"/>
          <w:szCs w:val="22"/>
        </w:rPr>
        <w:t>14 dni od dniazłożenia wniosku</w:t>
      </w:r>
      <w:r w:rsidR="000D3DE0" w:rsidRPr="009257DA">
        <w:rPr>
          <w:rFonts w:asciiTheme="minorHAnsi" w:hAnsiTheme="minorHAnsi" w:cstheme="minorHAnsi"/>
          <w:sz w:val="22"/>
          <w:szCs w:val="22"/>
        </w:rPr>
        <w:t xml:space="preserve">, </w:t>
      </w:r>
      <w:r w:rsidRPr="009257DA">
        <w:rPr>
          <w:rFonts w:asciiTheme="minorHAnsi" w:hAnsiTheme="minorHAnsi" w:cstheme="minorHAnsi"/>
          <w:sz w:val="22"/>
          <w:szCs w:val="22"/>
        </w:rPr>
        <w:t xml:space="preserve">wnioskodawca jest </w:t>
      </w:r>
      <w:r w:rsidR="000D3DE0" w:rsidRPr="009257DA">
        <w:rPr>
          <w:rFonts w:asciiTheme="minorHAnsi" w:hAnsiTheme="minorHAnsi" w:cstheme="minorHAnsi"/>
          <w:sz w:val="22"/>
          <w:szCs w:val="22"/>
        </w:rPr>
        <w:t xml:space="preserve">informowany o brakach lub nieprawidłowościach we wniosku i </w:t>
      </w:r>
      <w:r w:rsidRPr="009257DA">
        <w:rPr>
          <w:rFonts w:asciiTheme="minorHAnsi" w:hAnsiTheme="minorHAnsi" w:cstheme="minorHAnsi"/>
          <w:sz w:val="22"/>
          <w:szCs w:val="22"/>
        </w:rPr>
        <w:t xml:space="preserve">wzywany do jego uzupełnienia lub skorygowania w terminie </w:t>
      </w:r>
      <w:r w:rsidRPr="009257DA">
        <w:rPr>
          <w:rFonts w:asciiTheme="minorHAnsi" w:hAnsiTheme="minorHAnsi" w:cstheme="minorHAnsi"/>
          <w:b/>
          <w:bCs/>
          <w:sz w:val="22"/>
          <w:szCs w:val="22"/>
        </w:rPr>
        <w:t>14 dni</w:t>
      </w:r>
      <w:r w:rsidRPr="009257DA">
        <w:rPr>
          <w:rFonts w:asciiTheme="minorHAnsi" w:hAnsiTheme="minorHAnsi" w:cstheme="minorHAnsi"/>
          <w:b/>
          <w:sz w:val="22"/>
          <w:szCs w:val="22"/>
        </w:rPr>
        <w:t xml:space="preserve">od daty </w:t>
      </w:r>
      <w:r w:rsidR="00330A4F" w:rsidRPr="009257DA">
        <w:rPr>
          <w:rFonts w:asciiTheme="minorHAnsi" w:hAnsiTheme="minorHAnsi" w:cstheme="minorHAnsi"/>
          <w:b/>
          <w:sz w:val="22"/>
          <w:szCs w:val="22"/>
        </w:rPr>
        <w:t xml:space="preserve">doręczenia </w:t>
      </w:r>
      <w:r w:rsidRPr="009257DA">
        <w:rPr>
          <w:rFonts w:asciiTheme="minorHAnsi" w:hAnsiTheme="minorHAnsi" w:cstheme="minorHAnsi"/>
          <w:b/>
          <w:sz w:val="22"/>
          <w:szCs w:val="22"/>
        </w:rPr>
        <w:t>wezwania</w:t>
      </w:r>
      <w:r w:rsidRPr="009257DA">
        <w:rPr>
          <w:rFonts w:asciiTheme="minorHAnsi" w:hAnsiTheme="minorHAnsi" w:cstheme="minorHAnsi"/>
          <w:sz w:val="22"/>
          <w:szCs w:val="22"/>
        </w:rPr>
        <w:t xml:space="preserve"> o konieczności dokonania korekt lub uzupełnień. </w:t>
      </w:r>
    </w:p>
    <w:p w:rsidR="0024522A" w:rsidRPr="009257DA" w:rsidRDefault="00AB1F9A" w:rsidP="00863027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W przypadku stwierdzenia braku spełniania kryteriów formalnych, o których mowa w pkt </w:t>
      </w:r>
      <w:r w:rsidR="005A68C4" w:rsidRPr="009257DA">
        <w:rPr>
          <w:rFonts w:asciiTheme="minorHAnsi" w:hAnsiTheme="minorHAnsi" w:cstheme="minorHAnsi"/>
          <w:sz w:val="22"/>
          <w:szCs w:val="22"/>
        </w:rPr>
        <w:t>2</w:t>
      </w:r>
      <w:r w:rsidR="0024522A" w:rsidRPr="009257DA">
        <w:rPr>
          <w:rFonts w:asciiTheme="minorHAnsi" w:hAnsiTheme="minorHAnsi" w:cstheme="minorHAnsi"/>
          <w:sz w:val="22"/>
          <w:szCs w:val="22"/>
        </w:rPr>
        <w:t xml:space="preserve"> ppkt 4</w:t>
      </w:r>
      <w:r w:rsidRPr="009257DA">
        <w:rPr>
          <w:rFonts w:asciiTheme="minorHAnsi" w:hAnsiTheme="minorHAnsi" w:cstheme="minorHAnsi"/>
          <w:sz w:val="22"/>
          <w:szCs w:val="22"/>
        </w:rPr>
        <w:t xml:space="preserve">) wniosek </w:t>
      </w:r>
      <w:r w:rsidRPr="009257DA">
        <w:rPr>
          <w:rFonts w:asciiTheme="minorHAnsi" w:hAnsiTheme="minorHAnsi" w:cstheme="minorHAnsi"/>
          <w:b/>
          <w:bCs/>
          <w:sz w:val="22"/>
          <w:szCs w:val="22"/>
        </w:rPr>
        <w:t>podlega odrzuceniu na etapie oceny formalnej.</w:t>
      </w:r>
    </w:p>
    <w:p w:rsidR="0024522A" w:rsidRPr="009257DA" w:rsidRDefault="000D3DE0" w:rsidP="00863027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Termin, o którym mowa w pkt 3 podlega przedłużeniu na wniosek wnioskodawcy, jeżeli usunięcie nieprawidłowości lub dołączenie dokumentów nie może nastąpić w terminie z przyczyn nieleżących po stronie wnioskodawcy.</w:t>
      </w:r>
    </w:p>
    <w:p w:rsidR="0024522A" w:rsidRPr="009257DA" w:rsidRDefault="00AB1F9A" w:rsidP="00863027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W przypadku nie dokonania korekt lub uzupełnień we wniosku </w:t>
      </w:r>
      <w:r w:rsidR="0024522A" w:rsidRPr="009257DA">
        <w:rPr>
          <w:rFonts w:asciiTheme="minorHAnsi" w:hAnsiTheme="minorHAnsi" w:cstheme="minorHAnsi"/>
          <w:sz w:val="22"/>
          <w:szCs w:val="22"/>
        </w:rPr>
        <w:t xml:space="preserve">w terminie o którym mowa </w:t>
      </w:r>
      <w:r w:rsidRPr="009257DA">
        <w:rPr>
          <w:rFonts w:asciiTheme="minorHAnsi" w:hAnsiTheme="minorHAnsi" w:cstheme="minorHAnsi"/>
          <w:sz w:val="22"/>
          <w:szCs w:val="22"/>
        </w:rPr>
        <w:t xml:space="preserve"> w pkt </w:t>
      </w:r>
      <w:r w:rsidR="00E47A7D" w:rsidRPr="009257DA">
        <w:rPr>
          <w:rFonts w:asciiTheme="minorHAnsi" w:hAnsiTheme="minorHAnsi" w:cstheme="minorHAnsi"/>
          <w:sz w:val="22"/>
          <w:szCs w:val="22"/>
        </w:rPr>
        <w:t>3</w:t>
      </w:r>
      <w:r w:rsidR="0024522A" w:rsidRPr="009257DA">
        <w:rPr>
          <w:rFonts w:asciiTheme="minorHAnsi" w:hAnsiTheme="minorHAnsi" w:cstheme="minorHAnsi"/>
          <w:sz w:val="22"/>
          <w:szCs w:val="22"/>
        </w:rPr>
        <w:t xml:space="preserve"> lub 5</w:t>
      </w:r>
      <w:r w:rsidRPr="009257DA">
        <w:rPr>
          <w:rFonts w:asciiTheme="minorHAnsi" w:hAnsiTheme="minorHAnsi" w:cstheme="minorHAnsi"/>
          <w:sz w:val="22"/>
          <w:szCs w:val="22"/>
        </w:rPr>
        <w:t xml:space="preserve">wniosek pozostawia się </w:t>
      </w:r>
      <w:r w:rsidRPr="009257DA">
        <w:rPr>
          <w:rFonts w:asciiTheme="minorHAnsi" w:hAnsiTheme="minorHAnsi" w:cstheme="minorHAnsi"/>
          <w:b/>
          <w:bCs/>
          <w:sz w:val="22"/>
          <w:szCs w:val="22"/>
        </w:rPr>
        <w:t>bez rozpatrzenia</w:t>
      </w:r>
      <w:r w:rsidRPr="009257D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4522A" w:rsidRPr="009257DA" w:rsidRDefault="00BC3327" w:rsidP="00863027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W wyjątkowych sytuacjach, w przypadku wątpliwości co do treści zapisów wniosku o przyznanie środków na podjęcie działalności gospodarczej, rolniczej albo działalności w formie spółdzielni socjalnej, komisja ma prawo wezwać wnioskodawcę w celu złożenia dodatkowych wyjaśnień. Dopuszczenie wniosku do oceny merytorycznej uwarunkowane będzie ustaleniem treści wniosku.</w:t>
      </w:r>
    </w:p>
    <w:p w:rsidR="0024522A" w:rsidRPr="009257DA" w:rsidRDefault="0023063A" w:rsidP="00863027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W przypadku niezachowania terminu, o którym mowa w pkt 3 lub terminu określonego w pkt 7 wniosek pozostawia się bez rozpatrzenia.</w:t>
      </w:r>
    </w:p>
    <w:p w:rsidR="00B075EA" w:rsidRPr="009257DA" w:rsidRDefault="00B075EA" w:rsidP="00863027">
      <w:pPr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Wnioski, które przejdą ocenę formalną z wynikiem pozytywnym zostaną przekazane do oceny merytorycznej. </w:t>
      </w:r>
    </w:p>
    <w:p w:rsidR="00AB0734" w:rsidRPr="009257DA" w:rsidRDefault="0024522A" w:rsidP="00863027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>W ramach oceny merytorycznej</w:t>
      </w:r>
      <w:r w:rsidR="00AB0734" w:rsidRPr="009257DA">
        <w:rPr>
          <w:rFonts w:asciiTheme="minorHAnsi" w:hAnsiTheme="minorHAnsi" w:cstheme="minorHAnsi"/>
          <w:sz w:val="22"/>
          <w:szCs w:val="22"/>
        </w:rPr>
        <w:t xml:space="preserve">Komisja </w:t>
      </w:r>
      <w:r w:rsidRPr="009257DA">
        <w:rPr>
          <w:rFonts w:asciiTheme="minorHAnsi" w:hAnsiTheme="minorHAnsi" w:cstheme="minorHAnsi"/>
          <w:sz w:val="22"/>
          <w:szCs w:val="22"/>
        </w:rPr>
        <w:t xml:space="preserve">będzie brała </w:t>
      </w:r>
      <w:r w:rsidR="00AB0734" w:rsidRPr="009257DA">
        <w:rPr>
          <w:rFonts w:asciiTheme="minorHAnsi" w:hAnsiTheme="minorHAnsi" w:cstheme="minorHAnsi"/>
          <w:sz w:val="22"/>
          <w:szCs w:val="22"/>
        </w:rPr>
        <w:t>pod uwagę:</w:t>
      </w:r>
    </w:p>
    <w:p w:rsidR="00AB0734" w:rsidRPr="009257DA" w:rsidRDefault="00AB0734" w:rsidP="00863027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formę prawną i sposób wykonywania planowanej działalności,</w:t>
      </w:r>
    </w:p>
    <w:p w:rsidR="00AB0734" w:rsidRPr="009257DA" w:rsidRDefault="00AB0734" w:rsidP="00863027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wolę innych osób lub podmiotów prowadzących działalność gospodarczą, rolniczą albo działalność w formie spółdzielni socjalnej przyjęcia wnioskodawcy do tej działalności,</w:t>
      </w:r>
    </w:p>
    <w:p w:rsidR="00AB0734" w:rsidRPr="009257DA" w:rsidRDefault="00AB0734" w:rsidP="00863027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popyt i podaż lokalnego rynku na planowaną działalność,</w:t>
      </w:r>
    </w:p>
    <w:p w:rsidR="00AB0734" w:rsidRPr="009257DA" w:rsidRDefault="00AB0734" w:rsidP="00863027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planowane wydatki, </w:t>
      </w:r>
      <w:r w:rsidR="00FE211C" w:rsidRPr="009257DA">
        <w:rPr>
          <w:rFonts w:asciiTheme="minorHAnsi" w:hAnsiTheme="minorHAnsi" w:cstheme="minorHAnsi"/>
          <w:sz w:val="22"/>
          <w:szCs w:val="22"/>
        </w:rPr>
        <w:t>które wnioskodawca zamierza sfinansować z wnioskowanych środków,</w:t>
      </w:r>
    </w:p>
    <w:p w:rsidR="00FE211C" w:rsidRPr="009257DA" w:rsidRDefault="008C74B4" w:rsidP="00863027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wysokość wkładu własnego wnioskodawcy,</w:t>
      </w:r>
    </w:p>
    <w:p w:rsidR="008C74B4" w:rsidRPr="009257DA" w:rsidRDefault="008C74B4" w:rsidP="00863027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uprawnienia i kwalifikacje:</w:t>
      </w:r>
    </w:p>
    <w:p w:rsidR="008C74B4" w:rsidRPr="009257DA" w:rsidRDefault="008C74B4" w:rsidP="00863027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wnioskodawcy, w przypadku samodzielnego wykonywania czynności wymagających tych uprawnień i kwalifikacji,</w:t>
      </w:r>
    </w:p>
    <w:p w:rsidR="008C74B4" w:rsidRPr="009257DA" w:rsidRDefault="008C74B4" w:rsidP="00863027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wnioskodawcy lub innych osób, w przypadku wykonywania przez nie czynności wymagających tych uprawnień i kwalifikacji</w:t>
      </w:r>
      <w:r w:rsidR="009D094D" w:rsidRPr="009257DA">
        <w:rPr>
          <w:rFonts w:asciiTheme="minorHAnsi" w:hAnsiTheme="minorHAnsi" w:cstheme="minorHAnsi"/>
          <w:sz w:val="22"/>
          <w:szCs w:val="22"/>
        </w:rPr>
        <w:t>,</w:t>
      </w:r>
    </w:p>
    <w:p w:rsidR="008C74B4" w:rsidRPr="009257DA" w:rsidRDefault="006025DE" w:rsidP="00863027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doświadczenie i umiejętności wnioskodawcy lub innych osób przydatne w planowanej działalności</w:t>
      </w:r>
      <w:r w:rsidR="00013D57" w:rsidRPr="009257DA">
        <w:rPr>
          <w:rFonts w:asciiTheme="minorHAnsi" w:hAnsiTheme="minorHAnsi" w:cstheme="minorHAnsi"/>
          <w:sz w:val="22"/>
          <w:szCs w:val="22"/>
        </w:rPr>
        <w:t>,</w:t>
      </w:r>
    </w:p>
    <w:p w:rsidR="00013D57" w:rsidRPr="009257DA" w:rsidRDefault="00013D57" w:rsidP="00863027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zgodę małżonka na zawarcie umowy </w:t>
      </w:r>
      <w:r w:rsidR="00AB653C" w:rsidRPr="009257DA">
        <w:rPr>
          <w:rFonts w:asciiTheme="minorHAnsi" w:hAnsiTheme="minorHAnsi" w:cstheme="minorHAnsi"/>
          <w:sz w:val="22"/>
          <w:szCs w:val="22"/>
        </w:rPr>
        <w:t>przyznającej środki wnioskodawcy, w przypadku pozostawania we wspólności majątkowej,</w:t>
      </w:r>
    </w:p>
    <w:p w:rsidR="00AB0734" w:rsidRPr="009257DA" w:rsidRDefault="00AB653C" w:rsidP="00863027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lastRenderedPageBreak/>
        <w:t>wysokość pozostających w dyspozycji starosty środków Państwowego Funduszu Rehabilitacji Osób Niepełnosprawnych przeznaczonych na przyznanie osobie niepełnosprawnej środków na podjęcie działalności gospodarczej, rolniczej albo działalności w formie spółdzielni socjalnej w danym roku.</w:t>
      </w:r>
    </w:p>
    <w:p w:rsidR="00750AEF" w:rsidRPr="009257DA" w:rsidRDefault="00B075EA" w:rsidP="00863027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Komisja dokona oceny wniosków w oparciu o kartę oceny merytorycznej przyznając każdemu z wniosków odpowiednią liczbę punktów w ramach kryteriów oceny: 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40"/>
        <w:gridCol w:w="1129"/>
      </w:tblGrid>
      <w:tr w:rsidR="009257DA" w:rsidRPr="009257DA" w:rsidTr="00F113CA">
        <w:tc>
          <w:tcPr>
            <w:tcW w:w="8140" w:type="dxa"/>
          </w:tcPr>
          <w:p w:rsidR="00F037A5" w:rsidRPr="009257DA" w:rsidRDefault="00F037A5" w:rsidP="00863027">
            <w:pPr>
              <w:pStyle w:val="Akapitzlist"/>
              <w:numPr>
                <w:ilvl w:val="0"/>
                <w:numId w:val="5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57DA">
              <w:rPr>
                <w:rFonts w:asciiTheme="minorHAnsi" w:hAnsiTheme="minorHAnsi" w:cstheme="minorHAnsi"/>
                <w:sz w:val="22"/>
                <w:szCs w:val="22"/>
              </w:rPr>
              <w:t>Popyt i podaż lokalnego rynku na planowaną działalność:</w:t>
            </w:r>
          </w:p>
        </w:tc>
        <w:tc>
          <w:tcPr>
            <w:tcW w:w="1129" w:type="dxa"/>
          </w:tcPr>
          <w:p w:rsidR="00F037A5" w:rsidRPr="009257DA" w:rsidRDefault="00F037A5" w:rsidP="00F113C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57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F113CA" w:rsidRPr="009257DA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9257DA">
              <w:rPr>
                <w:rFonts w:asciiTheme="minorHAnsi" w:hAnsiTheme="minorHAnsi" w:cstheme="minorHAnsi"/>
                <w:b/>
                <w:sz w:val="22"/>
                <w:szCs w:val="22"/>
              </w:rPr>
              <w:t>0 pkt.</w:t>
            </w:r>
          </w:p>
        </w:tc>
      </w:tr>
      <w:tr w:rsidR="009257DA" w:rsidRPr="009257DA" w:rsidTr="00F113CA">
        <w:tc>
          <w:tcPr>
            <w:tcW w:w="8140" w:type="dxa"/>
          </w:tcPr>
          <w:p w:rsidR="00F037A5" w:rsidRPr="009257DA" w:rsidRDefault="00F037A5" w:rsidP="00863027">
            <w:pPr>
              <w:pStyle w:val="Akapitzlist"/>
              <w:numPr>
                <w:ilvl w:val="0"/>
                <w:numId w:val="5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57DA">
              <w:rPr>
                <w:rFonts w:asciiTheme="minorHAnsi" w:hAnsiTheme="minorHAnsi" w:cstheme="minorHAnsi"/>
                <w:sz w:val="22"/>
                <w:szCs w:val="22"/>
              </w:rPr>
              <w:t xml:space="preserve">Opis przedsięwzięcia </w:t>
            </w:r>
          </w:p>
        </w:tc>
        <w:tc>
          <w:tcPr>
            <w:tcW w:w="1129" w:type="dxa"/>
          </w:tcPr>
          <w:p w:rsidR="00F037A5" w:rsidRPr="009257DA" w:rsidRDefault="00F037A5" w:rsidP="00F113CA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18"/>
                <w:szCs w:val="22"/>
              </w:rPr>
            </w:pPr>
            <w:r w:rsidRPr="009257DA">
              <w:rPr>
                <w:rFonts w:asciiTheme="minorHAnsi" w:hAnsiTheme="minorHAnsi" w:cstheme="minorHAnsi"/>
                <w:sz w:val="18"/>
                <w:szCs w:val="22"/>
              </w:rPr>
              <w:t>– 1</w:t>
            </w:r>
            <w:r w:rsidR="00F113CA" w:rsidRPr="009257DA">
              <w:rPr>
                <w:rFonts w:asciiTheme="minorHAnsi" w:hAnsiTheme="minorHAnsi" w:cstheme="minorHAnsi"/>
                <w:sz w:val="18"/>
                <w:szCs w:val="22"/>
              </w:rPr>
              <w:t>5</w:t>
            </w:r>
            <w:r w:rsidRPr="009257DA">
              <w:rPr>
                <w:rFonts w:asciiTheme="minorHAnsi" w:hAnsiTheme="minorHAnsi" w:cstheme="minorHAnsi"/>
                <w:sz w:val="18"/>
                <w:szCs w:val="22"/>
              </w:rPr>
              <w:t xml:space="preserve"> pkt.</w:t>
            </w:r>
          </w:p>
        </w:tc>
      </w:tr>
      <w:tr w:rsidR="009257DA" w:rsidRPr="009257DA" w:rsidTr="00F113CA">
        <w:trPr>
          <w:trHeight w:val="449"/>
        </w:trPr>
        <w:tc>
          <w:tcPr>
            <w:tcW w:w="8140" w:type="dxa"/>
          </w:tcPr>
          <w:p w:rsidR="00F037A5" w:rsidRPr="009257DA" w:rsidRDefault="00F037A5" w:rsidP="00863027">
            <w:pPr>
              <w:pStyle w:val="Akapitzlist"/>
              <w:numPr>
                <w:ilvl w:val="0"/>
                <w:numId w:val="5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57DA">
              <w:rPr>
                <w:rFonts w:asciiTheme="minorHAnsi" w:hAnsiTheme="minorHAnsi" w:cstheme="minorHAnsi"/>
                <w:sz w:val="22"/>
                <w:szCs w:val="22"/>
              </w:rPr>
              <w:t xml:space="preserve">Wiedza na temat potencjalnych klientów </w:t>
            </w:r>
          </w:p>
        </w:tc>
        <w:tc>
          <w:tcPr>
            <w:tcW w:w="1129" w:type="dxa"/>
          </w:tcPr>
          <w:p w:rsidR="00F037A5" w:rsidRPr="009257DA" w:rsidRDefault="00F037A5" w:rsidP="00F113CA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18"/>
                <w:szCs w:val="22"/>
              </w:rPr>
            </w:pPr>
            <w:r w:rsidRPr="009257DA">
              <w:rPr>
                <w:rFonts w:asciiTheme="minorHAnsi" w:hAnsiTheme="minorHAnsi" w:cstheme="minorHAnsi"/>
                <w:sz w:val="18"/>
                <w:szCs w:val="22"/>
              </w:rPr>
              <w:t>– 1</w:t>
            </w:r>
            <w:r w:rsidR="00F113CA" w:rsidRPr="009257DA">
              <w:rPr>
                <w:rFonts w:asciiTheme="minorHAnsi" w:hAnsiTheme="minorHAnsi" w:cstheme="minorHAnsi"/>
                <w:sz w:val="18"/>
                <w:szCs w:val="22"/>
              </w:rPr>
              <w:t>5</w:t>
            </w:r>
            <w:r w:rsidRPr="009257DA">
              <w:rPr>
                <w:rFonts w:asciiTheme="minorHAnsi" w:hAnsiTheme="minorHAnsi" w:cstheme="minorHAnsi"/>
                <w:sz w:val="18"/>
                <w:szCs w:val="22"/>
              </w:rPr>
              <w:t xml:space="preserve"> pkt.</w:t>
            </w:r>
          </w:p>
        </w:tc>
      </w:tr>
      <w:tr w:rsidR="009257DA" w:rsidRPr="009257DA" w:rsidTr="009257DA">
        <w:trPr>
          <w:trHeight w:val="1705"/>
        </w:trPr>
        <w:tc>
          <w:tcPr>
            <w:tcW w:w="8140" w:type="dxa"/>
          </w:tcPr>
          <w:p w:rsidR="00F037A5" w:rsidRPr="009257DA" w:rsidRDefault="00F037A5" w:rsidP="00863027">
            <w:pPr>
              <w:pStyle w:val="Akapitzlist"/>
              <w:numPr>
                <w:ilvl w:val="0"/>
                <w:numId w:val="5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57DA">
              <w:rPr>
                <w:rFonts w:asciiTheme="minorHAnsi" w:hAnsiTheme="minorHAnsi" w:cstheme="minorHAnsi"/>
                <w:sz w:val="22"/>
                <w:szCs w:val="22"/>
              </w:rPr>
              <w:t xml:space="preserve">Doświadczenie i umiejętności </w:t>
            </w:r>
          </w:p>
          <w:p w:rsidR="00F037A5" w:rsidRPr="009257DA" w:rsidRDefault="00F037A5" w:rsidP="00F113CA">
            <w:pPr>
              <w:ind w:left="808" w:hanging="14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57DA">
              <w:rPr>
                <w:rFonts w:asciiTheme="minorHAnsi" w:hAnsiTheme="minorHAnsi" w:cstheme="minorHAnsi"/>
                <w:sz w:val="22"/>
                <w:szCs w:val="22"/>
              </w:rPr>
              <w:t xml:space="preserve">- Wnioskodawca lub inna osoba (która wyraziła wolę przyjęcia wnioskodawcy do działalności gospodarczej, rolniczej albo spółdzielni socjalnej) posiada </w:t>
            </w:r>
            <w:r w:rsidRPr="009257D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doświadczenie zawodowe</w:t>
            </w:r>
            <w:r w:rsidRPr="009257DA">
              <w:rPr>
                <w:rFonts w:asciiTheme="minorHAnsi" w:hAnsiTheme="minorHAnsi" w:cstheme="minorHAnsi"/>
                <w:sz w:val="22"/>
                <w:szCs w:val="22"/>
              </w:rPr>
              <w:t xml:space="preserve"> (wykonywał pracę zgodnie z zakresem planowanej działalności gospodarczej przez minimum 3 miesiące i posiada na to stosowny dokument np. umowa o pracę, umowa zlecenie, zaświadczenie o odbyciu stażu) </w:t>
            </w:r>
          </w:p>
        </w:tc>
        <w:tc>
          <w:tcPr>
            <w:tcW w:w="1129" w:type="dxa"/>
          </w:tcPr>
          <w:p w:rsidR="00F037A5" w:rsidRPr="009257DA" w:rsidRDefault="00F037A5" w:rsidP="00F037A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57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9257DA">
              <w:rPr>
                <w:rFonts w:asciiTheme="minorHAnsi" w:hAnsiTheme="minorHAnsi" w:cstheme="minorHAnsi"/>
                <w:b/>
                <w:sz w:val="22"/>
                <w:szCs w:val="22"/>
              </w:rPr>
              <w:t>10 pkt.</w:t>
            </w:r>
          </w:p>
        </w:tc>
      </w:tr>
      <w:tr w:rsidR="009257DA" w:rsidRPr="009257DA" w:rsidTr="00F113CA">
        <w:trPr>
          <w:trHeight w:val="1847"/>
        </w:trPr>
        <w:tc>
          <w:tcPr>
            <w:tcW w:w="8140" w:type="dxa"/>
          </w:tcPr>
          <w:p w:rsidR="00F037A5" w:rsidRPr="009257DA" w:rsidRDefault="00F037A5" w:rsidP="00863027">
            <w:pPr>
              <w:pStyle w:val="Akapitzlist"/>
              <w:numPr>
                <w:ilvl w:val="0"/>
                <w:numId w:val="5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57DA">
              <w:rPr>
                <w:rFonts w:asciiTheme="minorHAnsi" w:hAnsiTheme="minorHAnsi" w:cstheme="minorHAnsi"/>
                <w:sz w:val="22"/>
                <w:szCs w:val="22"/>
              </w:rPr>
              <w:t>Uprawnienia i kwalifikacje</w:t>
            </w:r>
          </w:p>
          <w:p w:rsidR="00F037A5" w:rsidRPr="009257DA" w:rsidRDefault="00F037A5" w:rsidP="00F113CA">
            <w:pPr>
              <w:pStyle w:val="Akapitzlist"/>
              <w:ind w:left="808" w:hanging="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57DA">
              <w:rPr>
                <w:rFonts w:asciiTheme="minorHAnsi" w:hAnsiTheme="minorHAnsi" w:cstheme="minorHAnsi"/>
                <w:sz w:val="22"/>
                <w:szCs w:val="22"/>
              </w:rPr>
              <w:t xml:space="preserve">- Wnioskodawca lub inna osoba (która wyraziła wolę przyjęcia wnioskodawcy do działalności gospodarczej, rolniczej albo spółdzielni socjalnej) posiada uprawnienia / </w:t>
            </w:r>
            <w:r w:rsidRPr="009257D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kwalifikacje zawodowe</w:t>
            </w:r>
            <w:r w:rsidRPr="009257DA">
              <w:rPr>
                <w:rFonts w:asciiTheme="minorHAnsi" w:hAnsiTheme="minorHAnsi" w:cstheme="minorHAnsi"/>
                <w:sz w:val="22"/>
                <w:szCs w:val="22"/>
              </w:rPr>
              <w:t xml:space="preserve"> (przedłożył dokument potwierdzający posiadanie kwalifikacji zgodnie z zakresem planowanej działalności wystawiony przez podmiot uprawniony do prowadzenia kształcenia)  </w:t>
            </w:r>
          </w:p>
        </w:tc>
        <w:tc>
          <w:tcPr>
            <w:tcW w:w="1129" w:type="dxa"/>
          </w:tcPr>
          <w:p w:rsidR="00F037A5" w:rsidRPr="009257DA" w:rsidRDefault="00F037A5" w:rsidP="00F037A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57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9257DA">
              <w:rPr>
                <w:rFonts w:asciiTheme="minorHAnsi" w:hAnsiTheme="minorHAnsi" w:cstheme="minorHAnsi"/>
                <w:b/>
                <w:sz w:val="22"/>
                <w:szCs w:val="22"/>
              </w:rPr>
              <w:t>10 pkt.</w:t>
            </w:r>
          </w:p>
        </w:tc>
      </w:tr>
      <w:tr w:rsidR="009257DA" w:rsidRPr="009257DA" w:rsidTr="00F113CA">
        <w:trPr>
          <w:trHeight w:val="710"/>
        </w:trPr>
        <w:tc>
          <w:tcPr>
            <w:tcW w:w="8140" w:type="dxa"/>
          </w:tcPr>
          <w:p w:rsidR="00F037A5" w:rsidRPr="009257DA" w:rsidRDefault="00F037A5" w:rsidP="00863027">
            <w:pPr>
              <w:pStyle w:val="Akapitzlist"/>
              <w:numPr>
                <w:ilvl w:val="0"/>
                <w:numId w:val="5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57DA">
              <w:rPr>
                <w:rFonts w:asciiTheme="minorHAnsi" w:hAnsiTheme="minorHAnsi" w:cstheme="minorHAnsi"/>
                <w:sz w:val="22"/>
                <w:szCs w:val="22"/>
              </w:rPr>
              <w:t xml:space="preserve">Planowane wydatki, które wnioskodawca zamierza sfinansować z wnioskowanych środków </w:t>
            </w:r>
          </w:p>
        </w:tc>
        <w:tc>
          <w:tcPr>
            <w:tcW w:w="1129" w:type="dxa"/>
          </w:tcPr>
          <w:p w:rsidR="00F037A5" w:rsidRPr="009257DA" w:rsidRDefault="00F037A5" w:rsidP="00F113C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57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F113CA" w:rsidRPr="009257D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9257DA">
              <w:rPr>
                <w:rFonts w:asciiTheme="minorHAnsi" w:hAnsiTheme="minorHAnsi" w:cstheme="minorHAnsi"/>
                <w:b/>
                <w:sz w:val="22"/>
                <w:szCs w:val="22"/>
              </w:rPr>
              <w:t>0 pkt.</w:t>
            </w:r>
          </w:p>
        </w:tc>
      </w:tr>
      <w:tr w:rsidR="009257DA" w:rsidRPr="009257DA" w:rsidTr="00F113CA">
        <w:tc>
          <w:tcPr>
            <w:tcW w:w="8140" w:type="dxa"/>
          </w:tcPr>
          <w:p w:rsidR="00F037A5" w:rsidRPr="009257DA" w:rsidRDefault="00F037A5" w:rsidP="00863027">
            <w:pPr>
              <w:pStyle w:val="Akapitzlist"/>
              <w:numPr>
                <w:ilvl w:val="0"/>
                <w:numId w:val="5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57DA">
              <w:rPr>
                <w:rFonts w:asciiTheme="minorHAnsi" w:hAnsiTheme="minorHAnsi" w:cstheme="minorHAnsi"/>
                <w:sz w:val="22"/>
                <w:szCs w:val="22"/>
              </w:rPr>
              <w:t xml:space="preserve">Wysokość </w:t>
            </w:r>
            <w:r w:rsidRPr="009257D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wkładu własnego</w:t>
            </w:r>
            <w:r w:rsidRPr="009257DA">
              <w:rPr>
                <w:rFonts w:asciiTheme="minorHAnsi" w:hAnsiTheme="minorHAnsi" w:cstheme="minorHAnsi"/>
                <w:sz w:val="22"/>
                <w:szCs w:val="22"/>
              </w:rPr>
              <w:t xml:space="preserve"> Wnioskodawcy:</w:t>
            </w:r>
          </w:p>
        </w:tc>
        <w:tc>
          <w:tcPr>
            <w:tcW w:w="1129" w:type="dxa"/>
          </w:tcPr>
          <w:p w:rsidR="00F037A5" w:rsidRPr="009257DA" w:rsidRDefault="00F037A5" w:rsidP="00F037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7DA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9257DA">
              <w:rPr>
                <w:rFonts w:asciiTheme="minorHAnsi" w:hAnsiTheme="minorHAnsi" w:cstheme="minorHAnsi"/>
                <w:b/>
                <w:sz w:val="22"/>
                <w:szCs w:val="22"/>
              </w:rPr>
              <w:t>10 pkt</w:t>
            </w:r>
          </w:p>
        </w:tc>
      </w:tr>
      <w:tr w:rsidR="009257DA" w:rsidRPr="009257DA" w:rsidTr="00F113CA">
        <w:tc>
          <w:tcPr>
            <w:tcW w:w="8140" w:type="dxa"/>
          </w:tcPr>
          <w:p w:rsidR="00F037A5" w:rsidRPr="009257DA" w:rsidRDefault="00F037A5" w:rsidP="00863027">
            <w:pPr>
              <w:pStyle w:val="Akapitzlist"/>
              <w:numPr>
                <w:ilvl w:val="0"/>
                <w:numId w:val="5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57DA">
              <w:rPr>
                <w:rFonts w:asciiTheme="minorHAnsi" w:hAnsiTheme="minorHAnsi" w:cstheme="minorHAnsi"/>
                <w:sz w:val="22"/>
                <w:szCs w:val="22"/>
              </w:rPr>
              <w:t>Od 1% do 5%  wnioskowanej kwoty</w:t>
            </w:r>
          </w:p>
        </w:tc>
        <w:tc>
          <w:tcPr>
            <w:tcW w:w="1129" w:type="dxa"/>
          </w:tcPr>
          <w:p w:rsidR="00F037A5" w:rsidRPr="009257DA" w:rsidRDefault="00F037A5" w:rsidP="00F037A5">
            <w:pPr>
              <w:jc w:val="right"/>
              <w:rPr>
                <w:rFonts w:asciiTheme="minorHAnsi" w:hAnsiTheme="minorHAnsi" w:cstheme="minorHAnsi"/>
                <w:sz w:val="18"/>
                <w:szCs w:val="22"/>
              </w:rPr>
            </w:pPr>
            <w:r w:rsidRPr="009257DA">
              <w:rPr>
                <w:rFonts w:asciiTheme="minorHAnsi" w:hAnsiTheme="minorHAnsi" w:cstheme="minorHAnsi"/>
                <w:sz w:val="18"/>
                <w:szCs w:val="22"/>
              </w:rPr>
              <w:t>– 1 pkt.</w:t>
            </w:r>
          </w:p>
        </w:tc>
      </w:tr>
      <w:tr w:rsidR="009257DA" w:rsidRPr="009257DA" w:rsidTr="00F113CA">
        <w:tc>
          <w:tcPr>
            <w:tcW w:w="8140" w:type="dxa"/>
          </w:tcPr>
          <w:p w:rsidR="00F037A5" w:rsidRPr="009257DA" w:rsidRDefault="00F037A5" w:rsidP="00863027">
            <w:pPr>
              <w:pStyle w:val="Akapitzlist"/>
              <w:numPr>
                <w:ilvl w:val="0"/>
                <w:numId w:val="5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57DA">
              <w:rPr>
                <w:rFonts w:asciiTheme="minorHAnsi" w:hAnsiTheme="minorHAnsi" w:cstheme="minorHAnsi"/>
                <w:sz w:val="22"/>
                <w:szCs w:val="22"/>
              </w:rPr>
              <w:t>Powyżej 5% do 10%  wnioskowanej kwoty</w:t>
            </w:r>
          </w:p>
        </w:tc>
        <w:tc>
          <w:tcPr>
            <w:tcW w:w="1129" w:type="dxa"/>
          </w:tcPr>
          <w:p w:rsidR="00F037A5" w:rsidRPr="009257DA" w:rsidRDefault="00F037A5" w:rsidP="00F037A5">
            <w:pPr>
              <w:jc w:val="right"/>
              <w:rPr>
                <w:rFonts w:asciiTheme="minorHAnsi" w:hAnsiTheme="minorHAnsi" w:cstheme="minorHAnsi"/>
                <w:sz w:val="18"/>
                <w:szCs w:val="22"/>
              </w:rPr>
            </w:pPr>
            <w:r w:rsidRPr="009257DA">
              <w:rPr>
                <w:rFonts w:asciiTheme="minorHAnsi" w:hAnsiTheme="minorHAnsi" w:cstheme="minorHAnsi"/>
                <w:sz w:val="18"/>
                <w:szCs w:val="22"/>
              </w:rPr>
              <w:t>–5 pkt.</w:t>
            </w:r>
          </w:p>
        </w:tc>
      </w:tr>
      <w:tr w:rsidR="009257DA" w:rsidRPr="009257DA" w:rsidTr="00F113CA">
        <w:trPr>
          <w:trHeight w:val="393"/>
        </w:trPr>
        <w:tc>
          <w:tcPr>
            <w:tcW w:w="8140" w:type="dxa"/>
          </w:tcPr>
          <w:p w:rsidR="00F037A5" w:rsidRPr="009257DA" w:rsidRDefault="00F037A5" w:rsidP="00863027">
            <w:pPr>
              <w:pStyle w:val="Akapitzlist"/>
              <w:numPr>
                <w:ilvl w:val="0"/>
                <w:numId w:val="5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57DA">
              <w:rPr>
                <w:rFonts w:asciiTheme="minorHAnsi" w:hAnsiTheme="minorHAnsi" w:cstheme="minorHAnsi"/>
                <w:sz w:val="22"/>
                <w:szCs w:val="22"/>
              </w:rPr>
              <w:t>Powyżej 10%</w:t>
            </w:r>
          </w:p>
        </w:tc>
        <w:tc>
          <w:tcPr>
            <w:tcW w:w="1129" w:type="dxa"/>
          </w:tcPr>
          <w:p w:rsidR="00F037A5" w:rsidRPr="009257DA" w:rsidRDefault="00F037A5" w:rsidP="00F037A5">
            <w:pPr>
              <w:jc w:val="right"/>
              <w:rPr>
                <w:rFonts w:asciiTheme="minorHAnsi" w:hAnsiTheme="minorHAnsi" w:cstheme="minorHAnsi"/>
                <w:sz w:val="18"/>
                <w:szCs w:val="22"/>
              </w:rPr>
            </w:pPr>
            <w:r w:rsidRPr="009257DA">
              <w:rPr>
                <w:rFonts w:asciiTheme="minorHAnsi" w:hAnsiTheme="minorHAnsi" w:cstheme="minorHAnsi"/>
                <w:sz w:val="18"/>
                <w:szCs w:val="22"/>
              </w:rPr>
              <w:t>- 10 pkt</w:t>
            </w:r>
          </w:p>
        </w:tc>
      </w:tr>
      <w:tr w:rsidR="009257DA" w:rsidRPr="009257DA" w:rsidTr="00F113CA">
        <w:tc>
          <w:tcPr>
            <w:tcW w:w="8140" w:type="dxa"/>
          </w:tcPr>
          <w:p w:rsidR="00F113CA" w:rsidRPr="009257DA" w:rsidRDefault="00F113CA" w:rsidP="00863027">
            <w:pPr>
              <w:pStyle w:val="Akapitzlist"/>
              <w:numPr>
                <w:ilvl w:val="0"/>
                <w:numId w:val="5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57DA">
              <w:rPr>
                <w:rFonts w:asciiTheme="minorHAnsi" w:hAnsiTheme="minorHAnsi" w:cstheme="minorHAnsi"/>
                <w:sz w:val="22"/>
                <w:szCs w:val="22"/>
              </w:rPr>
              <w:t>Forma prawna i sposób wykonywania planowanej działalności:</w:t>
            </w:r>
          </w:p>
        </w:tc>
        <w:tc>
          <w:tcPr>
            <w:tcW w:w="1129" w:type="dxa"/>
          </w:tcPr>
          <w:p w:rsidR="00F113CA" w:rsidRPr="009257DA" w:rsidRDefault="00F113CA" w:rsidP="00F113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7DA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9257DA">
              <w:rPr>
                <w:rFonts w:asciiTheme="minorHAnsi" w:hAnsiTheme="minorHAnsi" w:cstheme="minorHAnsi"/>
                <w:b/>
                <w:sz w:val="22"/>
                <w:szCs w:val="22"/>
              </w:rPr>
              <w:t>10 pkt</w:t>
            </w:r>
          </w:p>
        </w:tc>
      </w:tr>
      <w:tr w:rsidR="009257DA" w:rsidRPr="009257DA" w:rsidTr="00F113CA">
        <w:tc>
          <w:tcPr>
            <w:tcW w:w="8140" w:type="dxa"/>
          </w:tcPr>
          <w:p w:rsidR="00F113CA" w:rsidRPr="009257DA" w:rsidRDefault="00F113CA" w:rsidP="00863027">
            <w:pPr>
              <w:pStyle w:val="Akapitzlist"/>
              <w:numPr>
                <w:ilvl w:val="0"/>
                <w:numId w:val="5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57DA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</w:tc>
        <w:tc>
          <w:tcPr>
            <w:tcW w:w="1129" w:type="dxa"/>
          </w:tcPr>
          <w:p w:rsidR="00F113CA" w:rsidRPr="009257DA" w:rsidRDefault="00F113CA" w:rsidP="00F113CA">
            <w:pPr>
              <w:jc w:val="right"/>
              <w:rPr>
                <w:rFonts w:asciiTheme="minorHAnsi" w:hAnsiTheme="minorHAnsi" w:cstheme="minorHAnsi"/>
                <w:sz w:val="18"/>
                <w:szCs w:val="22"/>
              </w:rPr>
            </w:pPr>
            <w:r w:rsidRPr="009257DA">
              <w:rPr>
                <w:rFonts w:asciiTheme="minorHAnsi" w:hAnsiTheme="minorHAnsi" w:cstheme="minorHAnsi"/>
                <w:sz w:val="18"/>
                <w:szCs w:val="22"/>
              </w:rPr>
              <w:t>–5 pkt.</w:t>
            </w:r>
          </w:p>
        </w:tc>
      </w:tr>
      <w:tr w:rsidR="009257DA" w:rsidRPr="009257DA" w:rsidTr="00F113CA">
        <w:trPr>
          <w:trHeight w:val="407"/>
        </w:trPr>
        <w:tc>
          <w:tcPr>
            <w:tcW w:w="8140" w:type="dxa"/>
          </w:tcPr>
          <w:p w:rsidR="00F113CA" w:rsidRPr="009257DA" w:rsidRDefault="00F113CA" w:rsidP="00863027">
            <w:pPr>
              <w:pStyle w:val="Akapitzlist"/>
              <w:numPr>
                <w:ilvl w:val="0"/>
                <w:numId w:val="5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57DA">
              <w:rPr>
                <w:rFonts w:asciiTheme="minorHAnsi" w:hAnsiTheme="minorHAnsi" w:cstheme="minorHAnsi"/>
                <w:sz w:val="22"/>
                <w:szCs w:val="22"/>
              </w:rPr>
              <w:t>przystąpienie do spółdzielni socjalnej</w:t>
            </w:r>
          </w:p>
        </w:tc>
        <w:tc>
          <w:tcPr>
            <w:tcW w:w="1129" w:type="dxa"/>
          </w:tcPr>
          <w:p w:rsidR="00F113CA" w:rsidRPr="009257DA" w:rsidRDefault="00F113CA" w:rsidP="00F113CA">
            <w:pPr>
              <w:jc w:val="right"/>
              <w:rPr>
                <w:rFonts w:asciiTheme="minorHAnsi" w:hAnsiTheme="minorHAnsi" w:cstheme="minorHAnsi"/>
                <w:sz w:val="18"/>
                <w:szCs w:val="22"/>
              </w:rPr>
            </w:pPr>
            <w:r w:rsidRPr="009257DA">
              <w:rPr>
                <w:rFonts w:asciiTheme="minorHAnsi" w:hAnsiTheme="minorHAnsi" w:cstheme="minorHAnsi"/>
                <w:sz w:val="18"/>
                <w:szCs w:val="22"/>
              </w:rPr>
              <w:t>- 10 pkt</w:t>
            </w:r>
          </w:p>
        </w:tc>
      </w:tr>
      <w:tr w:rsidR="009257DA" w:rsidRPr="009257DA" w:rsidTr="00F113CA">
        <w:tc>
          <w:tcPr>
            <w:tcW w:w="8140" w:type="dxa"/>
          </w:tcPr>
          <w:p w:rsidR="00F113CA" w:rsidRPr="009257DA" w:rsidRDefault="00F113CA" w:rsidP="00863027">
            <w:pPr>
              <w:pStyle w:val="Akapitzlist"/>
              <w:numPr>
                <w:ilvl w:val="0"/>
                <w:numId w:val="5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57DA">
              <w:rPr>
                <w:rFonts w:asciiTheme="minorHAnsi" w:hAnsiTheme="minorHAnsi" w:cstheme="minorHAnsi"/>
                <w:sz w:val="22"/>
                <w:szCs w:val="22"/>
              </w:rPr>
              <w:t>Planowana do uruchomienia działalność zlokalizowana (zarejestrowana) będzie na terenie powiatu gryfińskiego</w:t>
            </w:r>
          </w:p>
        </w:tc>
        <w:tc>
          <w:tcPr>
            <w:tcW w:w="1129" w:type="dxa"/>
          </w:tcPr>
          <w:p w:rsidR="00F113CA" w:rsidRPr="009257DA" w:rsidRDefault="00F113CA" w:rsidP="00F113C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57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9257DA">
              <w:rPr>
                <w:rFonts w:asciiTheme="minorHAnsi" w:hAnsiTheme="minorHAnsi" w:cstheme="minorHAnsi"/>
                <w:b/>
                <w:sz w:val="22"/>
                <w:szCs w:val="22"/>
              </w:rPr>
              <w:t>10 pkt.</w:t>
            </w:r>
          </w:p>
        </w:tc>
      </w:tr>
    </w:tbl>
    <w:p w:rsidR="00F037A5" w:rsidRPr="009257DA" w:rsidRDefault="00F037A5" w:rsidP="00F037A5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3D76F1" w:rsidRPr="009257DA" w:rsidRDefault="008F2F9F" w:rsidP="00863027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Na podstawie przeprowadzonej oceny merytorycznej zostanie sporządzona lista rankingowa wniosków wg liczby otrzymanych punktów z informacją o zakwalifikowaniu lub nie zakwalifikowaniu wniosku do realizacji. Nie zakwalifikowanie wniosku do realizacji jest jednoznaczne z negatywnym rozpatrzeniem wniosku.</w:t>
      </w:r>
    </w:p>
    <w:p w:rsidR="00B075EA" w:rsidRPr="009257DA" w:rsidRDefault="008F2F9F" w:rsidP="00863027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W przypadku uzyskania przez kilka wniosków takiej samej liczby punktów pierwszeństwo w realizacji będzie miał wniosek, który uzyskał punkty przy ocenie kryterium  </w:t>
      </w:r>
      <w:r w:rsidRPr="009257DA">
        <w:rPr>
          <w:rFonts w:asciiTheme="minorHAnsi" w:hAnsiTheme="minorHAnsi" w:cstheme="minorHAnsi"/>
          <w:i/>
          <w:sz w:val="22"/>
          <w:szCs w:val="22"/>
        </w:rPr>
        <w:t>„</w:t>
      </w:r>
      <w:r w:rsidR="00F113CA" w:rsidRPr="009257DA">
        <w:rPr>
          <w:rFonts w:asciiTheme="minorHAnsi" w:hAnsiTheme="minorHAnsi" w:cstheme="minorHAnsi"/>
          <w:i/>
          <w:sz w:val="22"/>
          <w:szCs w:val="22"/>
        </w:rPr>
        <w:t>Doświadczenie i umiejętności,</w:t>
      </w:r>
      <w:r w:rsidR="003D76F1" w:rsidRPr="009257DA">
        <w:rPr>
          <w:rFonts w:asciiTheme="minorHAnsi" w:hAnsiTheme="minorHAnsi" w:cstheme="minorHAnsi"/>
          <w:iCs/>
          <w:sz w:val="22"/>
          <w:szCs w:val="22"/>
        </w:rPr>
        <w:t>a następnie</w:t>
      </w:r>
      <w:r w:rsidR="003D76F1" w:rsidRPr="009257DA">
        <w:rPr>
          <w:rFonts w:asciiTheme="minorHAnsi" w:hAnsiTheme="minorHAnsi" w:cstheme="minorHAnsi"/>
          <w:i/>
          <w:sz w:val="22"/>
          <w:szCs w:val="22"/>
        </w:rPr>
        <w:t>Uprawnienia i kwalifikacje.</w:t>
      </w:r>
    </w:p>
    <w:p w:rsidR="00AB1F9A" w:rsidRPr="009257DA" w:rsidRDefault="00B075EA" w:rsidP="00863027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Posiedzenia komisji są dokumentowane w formie protokołów.</w:t>
      </w:r>
    </w:p>
    <w:p w:rsidR="002E4908" w:rsidRPr="009257DA" w:rsidRDefault="002E4908" w:rsidP="00122AE9">
      <w:pPr>
        <w:rPr>
          <w:rFonts w:asciiTheme="minorHAnsi" w:hAnsiTheme="minorHAnsi" w:cstheme="minorHAnsi"/>
          <w:b/>
          <w:sz w:val="22"/>
          <w:szCs w:val="22"/>
        </w:rPr>
      </w:pPr>
    </w:p>
    <w:p w:rsidR="008F2F9F" w:rsidRPr="009257DA" w:rsidRDefault="008F2F9F" w:rsidP="008F2F9F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>ROZDZIAŁ V</w:t>
      </w:r>
    </w:p>
    <w:p w:rsidR="008F2F9F" w:rsidRPr="009257DA" w:rsidRDefault="008F2F9F" w:rsidP="008F2F9F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>WYBÓR WNIOSKÓW DO REALIZACJI</w:t>
      </w:r>
    </w:p>
    <w:p w:rsidR="008F2F9F" w:rsidRPr="009257DA" w:rsidRDefault="008F2F9F" w:rsidP="008F2F9F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57DA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2E4908" w:rsidRPr="009257DA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:rsidR="007B4226" w:rsidRPr="009257DA" w:rsidRDefault="008F2F9F" w:rsidP="005430BD">
      <w:pPr>
        <w:pStyle w:val="Akapitzlist"/>
        <w:numPr>
          <w:ilvl w:val="3"/>
          <w:numId w:val="28"/>
        </w:numPr>
        <w:suppressAutoHyphens w:val="0"/>
        <w:spacing w:after="200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W ramach oceny merytorycznej wniosków, każdemu ze złożonych wniosków zostanie przyznana liczba punktów ustalona w oparciu o kryteria oceny, o których mowa w § </w:t>
      </w:r>
      <w:r w:rsidR="00122AE9" w:rsidRPr="009257DA">
        <w:rPr>
          <w:rFonts w:asciiTheme="minorHAnsi" w:hAnsiTheme="minorHAnsi" w:cstheme="minorHAnsi"/>
          <w:sz w:val="22"/>
          <w:szCs w:val="22"/>
        </w:rPr>
        <w:t>7</w:t>
      </w:r>
      <w:r w:rsidRPr="009257DA">
        <w:rPr>
          <w:rFonts w:asciiTheme="minorHAnsi" w:hAnsiTheme="minorHAnsi" w:cstheme="minorHAnsi"/>
          <w:sz w:val="22"/>
          <w:szCs w:val="22"/>
        </w:rPr>
        <w:t xml:space="preserve"> pkt 1</w:t>
      </w:r>
      <w:r w:rsidR="00B075EA" w:rsidRPr="009257DA">
        <w:rPr>
          <w:rFonts w:asciiTheme="minorHAnsi" w:hAnsiTheme="minorHAnsi" w:cstheme="minorHAnsi"/>
          <w:sz w:val="22"/>
          <w:szCs w:val="22"/>
        </w:rPr>
        <w:t>1</w:t>
      </w:r>
      <w:r w:rsidRPr="009257DA">
        <w:rPr>
          <w:rFonts w:asciiTheme="minorHAnsi" w:hAnsiTheme="minorHAnsi" w:cstheme="minorHAnsi"/>
          <w:sz w:val="22"/>
          <w:szCs w:val="22"/>
        </w:rPr>
        <w:t>.</w:t>
      </w:r>
    </w:p>
    <w:p w:rsidR="007B4226" w:rsidRPr="009257DA" w:rsidRDefault="008F2F9F" w:rsidP="005430BD">
      <w:pPr>
        <w:pStyle w:val="Akapitzlist"/>
        <w:numPr>
          <w:ilvl w:val="3"/>
          <w:numId w:val="28"/>
        </w:numPr>
        <w:suppressAutoHyphens w:val="0"/>
        <w:spacing w:after="200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Maksymalna możliwa do uzyskania liczba punktów wynosi </w:t>
      </w:r>
      <w:r w:rsidRPr="009257DA">
        <w:rPr>
          <w:rFonts w:asciiTheme="minorHAnsi" w:hAnsiTheme="minorHAnsi" w:cstheme="minorHAnsi"/>
          <w:b/>
          <w:sz w:val="22"/>
          <w:szCs w:val="22"/>
        </w:rPr>
        <w:t>100</w:t>
      </w:r>
      <w:r w:rsidRPr="009257DA">
        <w:rPr>
          <w:rFonts w:asciiTheme="minorHAnsi" w:hAnsiTheme="minorHAnsi" w:cstheme="minorHAnsi"/>
          <w:sz w:val="22"/>
          <w:szCs w:val="22"/>
        </w:rPr>
        <w:t>.</w:t>
      </w:r>
    </w:p>
    <w:p w:rsidR="008F2F9F" w:rsidRPr="009257DA" w:rsidRDefault="008F2F9F" w:rsidP="005430BD">
      <w:pPr>
        <w:pStyle w:val="Akapitzlist"/>
        <w:numPr>
          <w:ilvl w:val="3"/>
          <w:numId w:val="28"/>
        </w:numPr>
        <w:suppressAutoHyphens w:val="0"/>
        <w:spacing w:after="200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Minimalna wymagana liczba punktów, którą należy uzyskać by wniosek został zakwalifikowany do realizacji wynosi </w:t>
      </w:r>
      <w:r w:rsidR="00E4731E" w:rsidRPr="009257DA">
        <w:rPr>
          <w:rFonts w:asciiTheme="minorHAnsi" w:hAnsiTheme="minorHAnsi" w:cstheme="minorHAnsi"/>
          <w:b/>
          <w:sz w:val="22"/>
          <w:szCs w:val="22"/>
        </w:rPr>
        <w:t>4</w:t>
      </w:r>
      <w:r w:rsidRPr="009257DA">
        <w:rPr>
          <w:rFonts w:asciiTheme="minorHAnsi" w:hAnsiTheme="minorHAnsi" w:cstheme="minorHAnsi"/>
          <w:b/>
          <w:sz w:val="22"/>
          <w:szCs w:val="22"/>
        </w:rPr>
        <w:t xml:space="preserve">0 </w:t>
      </w:r>
      <w:r w:rsidRPr="009257DA">
        <w:rPr>
          <w:rFonts w:asciiTheme="minorHAnsi" w:hAnsiTheme="minorHAnsi" w:cstheme="minorHAnsi"/>
          <w:sz w:val="22"/>
          <w:szCs w:val="22"/>
        </w:rPr>
        <w:t>pkt.</w:t>
      </w:r>
    </w:p>
    <w:p w:rsidR="00F037A5" w:rsidRPr="009257DA" w:rsidRDefault="00F037A5" w:rsidP="00F037A5">
      <w:pPr>
        <w:suppressAutoHyphens w:val="0"/>
        <w:spacing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E4731E" w:rsidRPr="009257DA" w:rsidRDefault="00E4731E" w:rsidP="00E473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lastRenderedPageBreak/>
        <w:t>R</w:t>
      </w:r>
      <w:r w:rsidR="000F1D90" w:rsidRPr="009257DA">
        <w:rPr>
          <w:rFonts w:asciiTheme="minorHAnsi" w:hAnsiTheme="minorHAnsi" w:cstheme="minorHAnsi"/>
          <w:b/>
          <w:sz w:val="22"/>
          <w:szCs w:val="22"/>
        </w:rPr>
        <w:t xml:space="preserve">OZDZIAŁ </w:t>
      </w:r>
      <w:r w:rsidRPr="009257DA">
        <w:rPr>
          <w:rFonts w:asciiTheme="minorHAnsi" w:hAnsiTheme="minorHAnsi" w:cstheme="minorHAnsi"/>
          <w:b/>
          <w:sz w:val="22"/>
          <w:szCs w:val="22"/>
        </w:rPr>
        <w:t>VI</w:t>
      </w:r>
    </w:p>
    <w:p w:rsidR="00E4731E" w:rsidRPr="009257DA" w:rsidRDefault="00E4731E" w:rsidP="00E473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>INFORMACJA O WYNIKACH KONKURSU</w:t>
      </w:r>
    </w:p>
    <w:p w:rsidR="00E4731E" w:rsidRPr="009257DA" w:rsidRDefault="00E4731E" w:rsidP="00E4731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57DA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2E4908" w:rsidRPr="009257DA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:rsidR="00E4731E" w:rsidRPr="009257DA" w:rsidRDefault="00E4731E" w:rsidP="00863027">
      <w:pPr>
        <w:numPr>
          <w:ilvl w:val="0"/>
          <w:numId w:val="31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Informacja o wyniku konkursu - </w:t>
      </w:r>
      <w:r w:rsidRPr="009257DA">
        <w:rPr>
          <w:rFonts w:asciiTheme="minorHAnsi" w:hAnsiTheme="minorHAnsi" w:cstheme="minorHAnsi"/>
          <w:b/>
          <w:sz w:val="22"/>
          <w:szCs w:val="22"/>
        </w:rPr>
        <w:t>lista rankingowa</w:t>
      </w:r>
      <w:r w:rsidRPr="009257DA">
        <w:rPr>
          <w:rFonts w:asciiTheme="minorHAnsi" w:hAnsiTheme="minorHAnsi" w:cstheme="minorHAnsi"/>
          <w:sz w:val="22"/>
          <w:szCs w:val="22"/>
        </w:rPr>
        <w:t xml:space="preserve"> z oceny merytorycznej </w:t>
      </w:r>
      <w:r w:rsidRPr="009257DA">
        <w:rPr>
          <w:rFonts w:asciiTheme="minorHAnsi" w:hAnsiTheme="minorHAnsi" w:cstheme="minorHAnsi"/>
          <w:b/>
          <w:sz w:val="22"/>
          <w:szCs w:val="22"/>
        </w:rPr>
        <w:t xml:space="preserve">wniosków </w:t>
      </w:r>
      <w:r w:rsidRPr="009257DA">
        <w:rPr>
          <w:rFonts w:asciiTheme="minorHAnsi" w:hAnsiTheme="minorHAnsi" w:cstheme="minorHAnsi"/>
          <w:sz w:val="22"/>
          <w:szCs w:val="22"/>
        </w:rPr>
        <w:t xml:space="preserve">zostanie zamieszczona na stronie internetowej PUP w Gryfinie </w:t>
      </w:r>
      <w:r w:rsidR="00C67659" w:rsidRPr="009257DA">
        <w:rPr>
          <w:rFonts w:asciiTheme="minorHAnsi" w:hAnsiTheme="minorHAnsi" w:cstheme="minorHAnsi"/>
          <w:i/>
          <w:iCs/>
          <w:sz w:val="22"/>
          <w:szCs w:val="22"/>
        </w:rPr>
        <w:t>www.</w:t>
      </w:r>
      <w:r w:rsidRPr="009257DA">
        <w:rPr>
          <w:rFonts w:asciiTheme="minorHAnsi" w:hAnsiTheme="minorHAnsi" w:cstheme="minorHAnsi"/>
          <w:i/>
          <w:sz w:val="22"/>
          <w:szCs w:val="22"/>
        </w:rPr>
        <w:t>gryfino.praca.gov.pl</w:t>
      </w:r>
      <w:r w:rsidR="00C67659" w:rsidRPr="009257DA">
        <w:rPr>
          <w:rFonts w:asciiTheme="minorHAnsi" w:hAnsiTheme="minorHAnsi" w:cstheme="minorHAnsi"/>
          <w:iCs/>
          <w:sz w:val="22"/>
          <w:szCs w:val="22"/>
        </w:rPr>
        <w:t>.</w:t>
      </w:r>
    </w:p>
    <w:p w:rsidR="00E4731E" w:rsidRPr="009257DA" w:rsidRDefault="00E4731E" w:rsidP="00863027">
      <w:pPr>
        <w:pStyle w:val="Akapitzlist"/>
        <w:numPr>
          <w:ilvl w:val="0"/>
          <w:numId w:val="31"/>
        </w:numPr>
        <w:tabs>
          <w:tab w:val="left" w:pos="0"/>
        </w:tabs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507780076"/>
      <w:r w:rsidRPr="009257DA">
        <w:rPr>
          <w:rFonts w:asciiTheme="minorHAnsi" w:hAnsiTheme="minorHAnsi" w:cstheme="minorHAnsi"/>
          <w:sz w:val="22"/>
          <w:szCs w:val="22"/>
        </w:rPr>
        <w:t>O sposobie rozpatrzenia wniosku, wnioskodawca zostanie poinformowany w formie pisemnej</w:t>
      </w:r>
      <w:r w:rsidR="00F52EEE" w:rsidRPr="009257DA">
        <w:rPr>
          <w:rFonts w:asciiTheme="minorHAnsi" w:hAnsiTheme="minorHAnsi" w:cstheme="minorHAnsi"/>
          <w:sz w:val="22"/>
          <w:szCs w:val="22"/>
        </w:rPr>
        <w:t xml:space="preserve"> albo elektronicznej</w:t>
      </w:r>
      <w:r w:rsidRPr="009257DA">
        <w:rPr>
          <w:rFonts w:asciiTheme="minorHAnsi" w:hAnsiTheme="minorHAnsi" w:cstheme="minorHAnsi"/>
          <w:sz w:val="22"/>
          <w:szCs w:val="22"/>
        </w:rPr>
        <w:t>, po opublikowaniu listy rankingowej, nie później jednak niż</w:t>
      </w:r>
      <w:r w:rsidR="00C87BFD" w:rsidRPr="009257DA">
        <w:rPr>
          <w:rFonts w:asciiTheme="minorHAnsi" w:hAnsiTheme="minorHAnsi" w:cstheme="minorHAnsi"/>
          <w:sz w:val="22"/>
          <w:szCs w:val="22"/>
        </w:rPr>
        <w:t>,</w:t>
      </w:r>
      <w:r w:rsidRPr="009257DA">
        <w:rPr>
          <w:rFonts w:asciiTheme="minorHAnsi" w:hAnsiTheme="minorHAnsi" w:cstheme="minorHAnsi"/>
          <w:sz w:val="22"/>
          <w:szCs w:val="22"/>
        </w:rPr>
        <w:t>w</w:t>
      </w:r>
      <w:r w:rsidR="009257DA">
        <w:rPr>
          <w:rFonts w:asciiTheme="minorHAnsi" w:hAnsiTheme="minorHAnsi" w:cstheme="minorHAnsi"/>
          <w:sz w:val="22"/>
          <w:szCs w:val="22"/>
        </w:rPr>
        <w:t xml:space="preserve"> terminie</w:t>
      </w:r>
      <w:r w:rsidRPr="009257DA">
        <w:rPr>
          <w:rFonts w:asciiTheme="minorHAnsi" w:hAnsiTheme="minorHAnsi" w:cstheme="minorHAnsi"/>
          <w:b/>
          <w:bCs/>
          <w:sz w:val="22"/>
          <w:szCs w:val="22"/>
        </w:rPr>
        <w:t>30 dni</w:t>
      </w:r>
      <w:r w:rsidRPr="009257DA">
        <w:rPr>
          <w:rFonts w:asciiTheme="minorHAnsi" w:hAnsiTheme="minorHAnsi" w:cstheme="minorHAnsi"/>
          <w:sz w:val="22"/>
          <w:szCs w:val="22"/>
        </w:rPr>
        <w:t xml:space="preserve"> od dnia złożenia kompletnego i prawidłowo sporządzonego wniosku.</w:t>
      </w:r>
    </w:p>
    <w:p w:rsidR="00E4731E" w:rsidRPr="009257DA" w:rsidRDefault="00E4731E" w:rsidP="00863027">
      <w:pPr>
        <w:numPr>
          <w:ilvl w:val="0"/>
          <w:numId w:val="31"/>
        </w:numPr>
        <w:suppressAutoHyphens w:val="0"/>
        <w:spacing w:after="1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W przypadku negatywnego rozpatrzenia wniosku informacja będzie zawierała przyczyny odmowy jego uwzględnienia. </w:t>
      </w:r>
      <w:bookmarkStart w:id="9" w:name="_Hlk506559181"/>
    </w:p>
    <w:p w:rsidR="00E4731E" w:rsidRPr="009257DA" w:rsidRDefault="00E4731E" w:rsidP="00863027">
      <w:pPr>
        <w:numPr>
          <w:ilvl w:val="0"/>
          <w:numId w:val="31"/>
        </w:numPr>
        <w:suppressAutoHyphens w:val="0"/>
        <w:spacing w:after="1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W przypadku pozytywnego rozpatrzenia wniosku starosta wzywa wnioskodawcę do negocjacji warunków umowy dotyczącej przyznania środków.</w:t>
      </w:r>
    </w:p>
    <w:p w:rsidR="00E4731E" w:rsidRPr="009257DA" w:rsidRDefault="00E4731E" w:rsidP="00863027">
      <w:pPr>
        <w:numPr>
          <w:ilvl w:val="0"/>
          <w:numId w:val="31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Z negocjacji sporządza się protokół. W przypadku nie uzgodnienia warunków umowy w terminie </w:t>
      </w:r>
      <w:r w:rsidRPr="009257DA">
        <w:rPr>
          <w:rFonts w:asciiTheme="minorHAnsi" w:hAnsiTheme="minorHAnsi" w:cstheme="minorHAnsi"/>
          <w:b/>
          <w:bCs/>
          <w:sz w:val="22"/>
          <w:szCs w:val="22"/>
        </w:rPr>
        <w:t>14 dni</w:t>
      </w:r>
      <w:r w:rsidRPr="009257DA">
        <w:rPr>
          <w:rFonts w:asciiTheme="minorHAnsi" w:hAnsiTheme="minorHAnsi" w:cstheme="minorHAnsi"/>
          <w:sz w:val="22"/>
          <w:szCs w:val="22"/>
        </w:rPr>
        <w:t xml:space="preserve"> od dnia doręczenia informacji o pozytywnym rozpatrzeniu wniosku </w:t>
      </w:r>
      <w:r w:rsidRPr="009257DA">
        <w:rPr>
          <w:rFonts w:asciiTheme="minorHAnsi" w:hAnsiTheme="minorHAnsi" w:cstheme="minorHAnsi"/>
          <w:b/>
          <w:sz w:val="22"/>
          <w:szCs w:val="22"/>
        </w:rPr>
        <w:t xml:space="preserve">umowy nie zawiera się. </w:t>
      </w:r>
      <w:r w:rsidRPr="009257DA">
        <w:rPr>
          <w:rFonts w:asciiTheme="minorHAnsi" w:hAnsiTheme="minorHAnsi" w:cstheme="minorHAnsi"/>
          <w:sz w:val="22"/>
          <w:szCs w:val="22"/>
        </w:rPr>
        <w:t xml:space="preserve">Termin </w:t>
      </w:r>
      <w:r w:rsidR="00CF735D" w:rsidRPr="009257DA">
        <w:rPr>
          <w:rFonts w:asciiTheme="minorHAnsi" w:hAnsiTheme="minorHAnsi" w:cstheme="minorHAnsi"/>
          <w:sz w:val="22"/>
          <w:szCs w:val="22"/>
        </w:rPr>
        <w:t xml:space="preserve">przeprowadzenia negocjacji </w:t>
      </w:r>
      <w:r w:rsidRPr="009257DA">
        <w:rPr>
          <w:rFonts w:asciiTheme="minorHAnsi" w:hAnsiTheme="minorHAnsi" w:cstheme="minorHAnsi"/>
          <w:sz w:val="22"/>
          <w:szCs w:val="22"/>
        </w:rPr>
        <w:t>podlega przedłużeniu na wniosek wnioskodawcy, jeżeli zakończenie negocjacji nie może nastąpić w terminiez przyczyn nie leżących po jego stronie.</w:t>
      </w:r>
    </w:p>
    <w:p w:rsidR="00A94DAD" w:rsidRPr="009257DA" w:rsidRDefault="00E4731E" w:rsidP="00863027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W terminie </w:t>
      </w:r>
      <w:r w:rsidRPr="009257DA">
        <w:rPr>
          <w:rFonts w:asciiTheme="minorHAnsi" w:hAnsiTheme="minorHAnsi" w:cstheme="minorHAnsi"/>
          <w:b/>
          <w:bCs/>
          <w:sz w:val="22"/>
          <w:szCs w:val="22"/>
        </w:rPr>
        <w:t>14 dni</w:t>
      </w:r>
      <w:r w:rsidRPr="009257DA">
        <w:rPr>
          <w:rFonts w:asciiTheme="minorHAnsi" w:hAnsiTheme="minorHAnsi" w:cstheme="minorHAnsi"/>
          <w:sz w:val="22"/>
          <w:szCs w:val="22"/>
        </w:rPr>
        <w:t xml:space="preserve"> od dnia zakończenia negocjacji starosta zawiera umowę</w:t>
      </w:r>
      <w:r w:rsidR="00A94DAD" w:rsidRPr="009257DA">
        <w:rPr>
          <w:rFonts w:asciiTheme="minorHAnsi" w:hAnsiTheme="minorHAnsi" w:cstheme="minorHAnsi"/>
          <w:sz w:val="22"/>
          <w:szCs w:val="22"/>
        </w:rPr>
        <w:t xml:space="preserve"> z wnioskodawcą. </w:t>
      </w:r>
    </w:p>
    <w:bookmarkEnd w:id="9"/>
    <w:p w:rsidR="005C0136" w:rsidRPr="009257DA" w:rsidRDefault="005C0136" w:rsidP="00863027">
      <w:pPr>
        <w:numPr>
          <w:ilvl w:val="0"/>
          <w:numId w:val="31"/>
        </w:numPr>
        <w:suppressAutoHyphens w:val="0"/>
        <w:spacing w:after="1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Umowa jest podpisywana w siedzibie urzędu pracy. Wnioskodawca jest zobowiązany stawić się celem podpisania umowy wraz z małżonkiem – jeżeli dotyczy oraz poręczycielami i ich małżonkami – jeżeli dotyczy.</w:t>
      </w:r>
    </w:p>
    <w:bookmarkEnd w:id="8"/>
    <w:p w:rsidR="00CF735D" w:rsidRPr="009257DA" w:rsidRDefault="00CF735D" w:rsidP="006A3267">
      <w:pPr>
        <w:pStyle w:val="Akapitzlist"/>
        <w:suppressAutoHyphens w:val="0"/>
        <w:spacing w:after="200"/>
        <w:ind w:left="36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583F" w:rsidRPr="009257DA" w:rsidRDefault="006201F2" w:rsidP="0034729B">
      <w:pPr>
        <w:pStyle w:val="Akapitzlist"/>
        <w:suppressAutoHyphens w:val="0"/>
        <w:ind w:left="36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>ROZDZIAŁ V</w:t>
      </w:r>
      <w:r w:rsidR="00E4731E" w:rsidRPr="009257DA">
        <w:rPr>
          <w:rFonts w:asciiTheme="minorHAnsi" w:hAnsiTheme="minorHAnsi" w:cstheme="minorHAnsi"/>
          <w:b/>
          <w:sz w:val="22"/>
          <w:szCs w:val="22"/>
        </w:rPr>
        <w:t>II</w:t>
      </w:r>
    </w:p>
    <w:p w:rsidR="0012583F" w:rsidRPr="009257DA" w:rsidRDefault="0012583F" w:rsidP="0034729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>WYDATKOWANIE I ROZLICZANIE ŚRODKÓW</w:t>
      </w:r>
    </w:p>
    <w:p w:rsidR="00881CCB" w:rsidRPr="009257DA" w:rsidRDefault="00572667" w:rsidP="00CE2CA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>§</w:t>
      </w:r>
      <w:r w:rsidR="00692E28" w:rsidRPr="009257DA">
        <w:rPr>
          <w:rFonts w:asciiTheme="minorHAnsi" w:hAnsiTheme="minorHAnsi" w:cstheme="minorHAnsi"/>
          <w:b/>
          <w:sz w:val="22"/>
          <w:szCs w:val="22"/>
        </w:rPr>
        <w:t>10</w:t>
      </w:r>
    </w:p>
    <w:p w:rsidR="00024CDA" w:rsidRPr="009257DA" w:rsidRDefault="00024CDA" w:rsidP="005430BD">
      <w:pPr>
        <w:pStyle w:val="Default"/>
        <w:numPr>
          <w:ilvl w:val="0"/>
          <w:numId w:val="4"/>
        </w:numPr>
        <w:spacing w:after="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257DA">
        <w:rPr>
          <w:rFonts w:asciiTheme="minorHAnsi" w:hAnsiTheme="minorHAnsi" w:cstheme="minorHAnsi"/>
          <w:color w:val="auto"/>
          <w:sz w:val="22"/>
          <w:szCs w:val="22"/>
        </w:rPr>
        <w:t xml:space="preserve">Wysokość dotacji nie może przekroczyć 15-krotnej wysokości przeciętnego wynagrodzeniai jest uzależniona od poziomu środków Funduszu przyznanych na  aktywizację zawodową osób </w:t>
      </w:r>
      <w:r w:rsidR="006A4097" w:rsidRPr="009257DA">
        <w:rPr>
          <w:rFonts w:asciiTheme="minorHAnsi" w:hAnsiTheme="minorHAnsi" w:cstheme="minorHAnsi"/>
          <w:color w:val="auto"/>
          <w:sz w:val="22"/>
          <w:szCs w:val="22"/>
        </w:rPr>
        <w:t xml:space="preserve">niepełnosprawnych </w:t>
      </w:r>
      <w:r w:rsidRPr="009257DA">
        <w:rPr>
          <w:rFonts w:asciiTheme="minorHAnsi" w:hAnsiTheme="minorHAnsi" w:cstheme="minorHAnsi"/>
          <w:color w:val="auto"/>
          <w:sz w:val="22"/>
          <w:szCs w:val="22"/>
        </w:rPr>
        <w:t>bezrob</w:t>
      </w:r>
      <w:r w:rsidR="00CA50E6" w:rsidRPr="009257DA">
        <w:rPr>
          <w:rFonts w:asciiTheme="minorHAnsi" w:hAnsiTheme="minorHAnsi" w:cstheme="minorHAnsi"/>
          <w:color w:val="auto"/>
          <w:sz w:val="22"/>
          <w:szCs w:val="22"/>
        </w:rPr>
        <w:t xml:space="preserve">otnych </w:t>
      </w:r>
      <w:r w:rsidR="006A4097" w:rsidRPr="009257DA">
        <w:rPr>
          <w:rFonts w:asciiTheme="minorHAnsi" w:hAnsiTheme="minorHAnsi" w:cstheme="minorHAnsi"/>
          <w:color w:val="auto"/>
          <w:sz w:val="22"/>
          <w:szCs w:val="22"/>
        </w:rPr>
        <w:t xml:space="preserve">albo poszukujących pracy niepozostających w zatrudnieniu    </w:t>
      </w:r>
      <w:r w:rsidR="00CA50E6" w:rsidRPr="009257DA">
        <w:rPr>
          <w:rFonts w:asciiTheme="minorHAnsi" w:hAnsiTheme="minorHAnsi" w:cstheme="minorHAnsi"/>
          <w:color w:val="auto"/>
          <w:sz w:val="22"/>
          <w:szCs w:val="22"/>
        </w:rPr>
        <w:t>w danym roku budżetowym.</w:t>
      </w:r>
    </w:p>
    <w:p w:rsidR="00357047" w:rsidRPr="009257DA" w:rsidRDefault="00357047" w:rsidP="005430BD">
      <w:pPr>
        <w:pStyle w:val="Default"/>
        <w:numPr>
          <w:ilvl w:val="0"/>
          <w:numId w:val="4"/>
        </w:numPr>
        <w:spacing w:after="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257DA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Środki Funduszu są przekazywane na rachunek bankowy wskazany w umowie w terminie </w:t>
      </w:r>
      <w:r w:rsidRPr="009257DA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14 dni</w:t>
      </w:r>
      <w:r w:rsidRPr="009257DA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od dnia jej zawarcia, po przedstawieniu przez wnioskodawcę następujących dokumentów:</w:t>
      </w:r>
    </w:p>
    <w:p w:rsidR="00357047" w:rsidRPr="009257DA" w:rsidRDefault="00357047" w:rsidP="00357047">
      <w:pPr>
        <w:pStyle w:val="Default"/>
        <w:spacing w:after="27"/>
        <w:ind w:left="36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9257DA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- zaś</w:t>
      </w:r>
      <w:r w:rsidR="005B490A" w:rsidRPr="009257DA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wiadczenia</w:t>
      </w:r>
      <w:r w:rsidRPr="009257DA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o wpisie do Centralnej Ewidencji i Informacji </w:t>
      </w:r>
      <w:r w:rsidR="005B490A" w:rsidRPr="009257DA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o Działalności Gospodarczej,</w:t>
      </w:r>
    </w:p>
    <w:p w:rsidR="005B490A" w:rsidRPr="009257DA" w:rsidRDefault="005B490A" w:rsidP="00357047">
      <w:pPr>
        <w:pStyle w:val="Default"/>
        <w:spacing w:after="27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257DA">
        <w:rPr>
          <w:rFonts w:asciiTheme="minorHAnsi" w:hAnsiTheme="minorHAnsi" w:cstheme="minorHAnsi"/>
          <w:color w:val="auto"/>
          <w:sz w:val="22"/>
          <w:szCs w:val="22"/>
        </w:rPr>
        <w:t>- odpisu z Krajowego Rejestru Sądowego,</w:t>
      </w:r>
    </w:p>
    <w:p w:rsidR="005B490A" w:rsidRPr="009257DA" w:rsidRDefault="00D972A5" w:rsidP="00357047">
      <w:pPr>
        <w:pStyle w:val="Default"/>
        <w:spacing w:after="27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257DA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5B490A" w:rsidRPr="009257DA">
        <w:rPr>
          <w:rFonts w:asciiTheme="minorHAnsi" w:hAnsiTheme="minorHAnsi" w:cstheme="minorHAnsi"/>
          <w:color w:val="auto"/>
          <w:sz w:val="22"/>
          <w:szCs w:val="22"/>
        </w:rPr>
        <w:t>zobowiązania spółdzielni do przyjęcia wnioskodawcy w poczet członków spółdzielni socjalnej,</w:t>
      </w:r>
    </w:p>
    <w:p w:rsidR="005B490A" w:rsidRPr="009257DA" w:rsidRDefault="00D972A5" w:rsidP="00357047">
      <w:pPr>
        <w:pStyle w:val="Default"/>
        <w:spacing w:after="27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257DA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5B490A" w:rsidRPr="009257DA">
        <w:rPr>
          <w:rFonts w:asciiTheme="minorHAnsi" w:hAnsiTheme="minorHAnsi" w:cstheme="minorHAnsi"/>
          <w:color w:val="auto"/>
          <w:sz w:val="22"/>
          <w:szCs w:val="22"/>
        </w:rPr>
        <w:t>innego dokumentu potwierdzającego rozpoczęcie działalności.</w:t>
      </w:r>
    </w:p>
    <w:p w:rsidR="00F53E10" w:rsidRPr="009257DA" w:rsidRDefault="00F53E10" w:rsidP="005430BD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ind w:right="-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W przypadku działalności, na które wnioskodawca jest zobowiązany uzyskać </w:t>
      </w:r>
      <w:r w:rsidRPr="009257DA">
        <w:rPr>
          <w:rFonts w:asciiTheme="minorHAnsi" w:hAnsiTheme="minorHAnsi" w:cstheme="minorHAnsi"/>
          <w:sz w:val="22"/>
          <w:szCs w:val="22"/>
          <w:shd w:val="clear" w:color="auto" w:fill="FFFFFF"/>
        </w:rPr>
        <w:t>koncesję, zezwolenie lub zaświadczenie o wpisie do rejestru działalności regulowanej, wnioskodawca przedstawia staroście kopię koncesji, zezwolenia lub zaświadczenia o wpisie do rejestru działalności regulowanej, w terminie nie dłuższym niż 6 miesięcy od dnia wypłacenia środków pod rygorem zwrotu otrzymanych środków. termin ten polega wydłużeniu na wniosek wnioskodawcy jeżeli niezachowanie terminu nastąpiło z przyczyn niezale</w:t>
      </w:r>
      <w:r w:rsidR="00317497" w:rsidRPr="009257DA">
        <w:rPr>
          <w:rFonts w:asciiTheme="minorHAnsi" w:hAnsiTheme="minorHAnsi" w:cstheme="minorHAnsi"/>
          <w:sz w:val="22"/>
          <w:szCs w:val="22"/>
          <w:shd w:val="clear" w:color="auto" w:fill="FFFFFF"/>
        </w:rPr>
        <w:t>żących po jego stronie.</w:t>
      </w:r>
    </w:p>
    <w:p w:rsidR="00F53E10" w:rsidRPr="009257DA" w:rsidRDefault="00F53E10" w:rsidP="005430BD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ind w:right="-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257DA">
        <w:rPr>
          <w:rFonts w:asciiTheme="minorHAnsi" w:hAnsiTheme="minorHAnsi" w:cstheme="minorHAnsi"/>
          <w:sz w:val="22"/>
          <w:szCs w:val="22"/>
          <w:shd w:val="clear" w:color="auto" w:fill="FFFFFF"/>
        </w:rPr>
        <w:t>Nie dostarczenie wymaganych dokumentów skutkuje wygaśnięciem umowy.</w:t>
      </w:r>
    </w:p>
    <w:p w:rsidR="00881CCB" w:rsidRPr="009257DA" w:rsidRDefault="0000785E" w:rsidP="005430BD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ind w:right="-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257DA">
        <w:rPr>
          <w:rFonts w:asciiTheme="minorHAnsi" w:hAnsiTheme="minorHAnsi" w:cstheme="minorHAnsi"/>
          <w:sz w:val="22"/>
          <w:szCs w:val="22"/>
        </w:rPr>
        <w:t>Otrzymane środki finansowe</w:t>
      </w:r>
      <w:r w:rsidR="00881CCB" w:rsidRPr="009257DA">
        <w:rPr>
          <w:rFonts w:asciiTheme="minorHAnsi" w:hAnsiTheme="minorHAnsi" w:cstheme="minorHAnsi"/>
          <w:sz w:val="22"/>
          <w:szCs w:val="22"/>
        </w:rPr>
        <w:t xml:space="preserve"> mogą być przeznaczone wyłącznie na zakup</w:t>
      </w:r>
      <w:r w:rsidR="00775781" w:rsidRPr="009257DA">
        <w:rPr>
          <w:rFonts w:asciiTheme="minorHAnsi" w:hAnsiTheme="minorHAnsi" w:cstheme="minorHAnsi"/>
          <w:b/>
          <w:sz w:val="22"/>
          <w:szCs w:val="22"/>
        </w:rPr>
        <w:t>środków</w:t>
      </w:r>
      <w:r w:rsidR="00881CCB" w:rsidRPr="009257DA">
        <w:rPr>
          <w:rFonts w:asciiTheme="minorHAnsi" w:hAnsiTheme="minorHAnsi" w:cstheme="minorHAnsi"/>
          <w:b/>
          <w:sz w:val="22"/>
          <w:szCs w:val="22"/>
        </w:rPr>
        <w:t>niezbędnych do wykon</w:t>
      </w:r>
      <w:r w:rsidR="007E11FE" w:rsidRPr="009257DA">
        <w:rPr>
          <w:rFonts w:asciiTheme="minorHAnsi" w:hAnsiTheme="minorHAnsi" w:cstheme="minorHAnsi"/>
          <w:b/>
          <w:sz w:val="22"/>
          <w:szCs w:val="22"/>
        </w:rPr>
        <w:t>ywania działalności</w:t>
      </w:r>
      <w:r w:rsidR="009278E2" w:rsidRPr="009257DA">
        <w:rPr>
          <w:rFonts w:asciiTheme="minorHAnsi" w:hAnsiTheme="minorHAnsi" w:cstheme="minorHAnsi"/>
          <w:i/>
          <w:sz w:val="22"/>
          <w:szCs w:val="22"/>
        </w:rPr>
        <w:t xml:space="preserve"> (</w:t>
      </w:r>
      <w:r w:rsidR="0020780D" w:rsidRPr="009257DA">
        <w:rPr>
          <w:rFonts w:asciiTheme="minorHAnsi" w:hAnsiTheme="minorHAnsi" w:cstheme="minorHAnsi"/>
          <w:i/>
          <w:sz w:val="22"/>
          <w:szCs w:val="22"/>
        </w:rPr>
        <w:t xml:space="preserve">w szczególności na zakup </w:t>
      </w:r>
      <w:r w:rsidR="00A772C5" w:rsidRPr="009257DA">
        <w:rPr>
          <w:rFonts w:asciiTheme="minorHAnsi" w:hAnsiTheme="minorHAnsi" w:cstheme="minorHAnsi"/>
          <w:i/>
          <w:sz w:val="22"/>
          <w:szCs w:val="22"/>
        </w:rPr>
        <w:t>środków trwałych,</w:t>
      </w:r>
      <w:r w:rsidR="0020780D" w:rsidRPr="009257DA">
        <w:rPr>
          <w:rFonts w:asciiTheme="minorHAnsi" w:hAnsiTheme="minorHAnsi" w:cstheme="minorHAnsi"/>
          <w:i/>
          <w:sz w:val="22"/>
          <w:szCs w:val="22"/>
        </w:rPr>
        <w:t xml:space="preserve"> urządzeń, maszyn, materiałów, towarów, usług i materiałów reklamowych, pozyskanie lokalu, pokrycie kosztów </w:t>
      </w:r>
      <w:r w:rsidR="00A772C5" w:rsidRPr="009257DA">
        <w:rPr>
          <w:rFonts w:asciiTheme="minorHAnsi" w:hAnsiTheme="minorHAnsi" w:cstheme="minorHAnsi"/>
          <w:i/>
          <w:sz w:val="22"/>
          <w:szCs w:val="22"/>
        </w:rPr>
        <w:t xml:space="preserve"> pomocy prawnej, konsultacji i doradztwa, </w:t>
      </w:r>
      <w:r w:rsidR="0020780D" w:rsidRPr="009257DA">
        <w:rPr>
          <w:rFonts w:asciiTheme="minorHAnsi" w:hAnsiTheme="minorHAnsi" w:cstheme="minorHAnsi"/>
          <w:i/>
          <w:sz w:val="22"/>
          <w:szCs w:val="22"/>
        </w:rPr>
        <w:t>związanych z podjęciem działalności gospodarczej),</w:t>
      </w:r>
      <w:r w:rsidR="00881CCB" w:rsidRPr="009257DA">
        <w:rPr>
          <w:rFonts w:asciiTheme="minorHAnsi" w:hAnsiTheme="minorHAnsi" w:cstheme="minorHAnsi"/>
          <w:sz w:val="22"/>
          <w:szCs w:val="22"/>
        </w:rPr>
        <w:t>co pow</w:t>
      </w:r>
      <w:r w:rsidR="00350F98" w:rsidRPr="009257DA">
        <w:rPr>
          <w:rFonts w:asciiTheme="minorHAnsi" w:hAnsiTheme="minorHAnsi" w:cstheme="minorHAnsi"/>
          <w:sz w:val="22"/>
          <w:szCs w:val="22"/>
        </w:rPr>
        <w:t>inno zostać wykazane we wniosku</w:t>
      </w:r>
      <w:r w:rsidRPr="009257DA">
        <w:rPr>
          <w:rFonts w:asciiTheme="minorHAnsi" w:hAnsiTheme="minorHAnsi" w:cstheme="minorHAnsi"/>
          <w:sz w:val="22"/>
          <w:szCs w:val="22"/>
        </w:rPr>
        <w:t>o ich przyznanie</w:t>
      </w:r>
      <w:r w:rsidR="00CA50E6" w:rsidRPr="009257DA">
        <w:rPr>
          <w:rFonts w:asciiTheme="minorHAnsi" w:hAnsiTheme="minorHAnsi" w:cstheme="minorHAnsi"/>
          <w:sz w:val="22"/>
          <w:szCs w:val="22"/>
        </w:rPr>
        <w:t>.</w:t>
      </w:r>
    </w:p>
    <w:p w:rsidR="009278E2" w:rsidRPr="009257DA" w:rsidRDefault="00775781" w:rsidP="005430BD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ind w:right="-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257DA">
        <w:rPr>
          <w:rFonts w:asciiTheme="minorHAnsi" w:hAnsiTheme="minorHAnsi" w:cstheme="minorHAnsi"/>
          <w:sz w:val="22"/>
          <w:szCs w:val="22"/>
          <w:u w:val="single"/>
        </w:rPr>
        <w:t>Środki transportu mogą być zakupione wyłącznie przez wnioskodawców posiadających pra</w:t>
      </w:r>
      <w:r w:rsidR="00CA50E6" w:rsidRPr="009257DA">
        <w:rPr>
          <w:rFonts w:asciiTheme="minorHAnsi" w:hAnsiTheme="minorHAnsi" w:cstheme="minorHAnsi"/>
          <w:sz w:val="22"/>
          <w:szCs w:val="22"/>
          <w:u w:val="single"/>
        </w:rPr>
        <w:t>wo jazdy odpowiedniej kategorii.</w:t>
      </w:r>
    </w:p>
    <w:p w:rsidR="00D17459" w:rsidRPr="009257DA" w:rsidRDefault="00D17459" w:rsidP="005430B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Środki na podjęcie działalności gospodarczej </w:t>
      </w:r>
      <w:r w:rsidRPr="009257DA">
        <w:rPr>
          <w:rFonts w:asciiTheme="minorHAnsi" w:hAnsiTheme="minorHAnsi" w:cstheme="minorHAnsi"/>
          <w:b/>
          <w:bCs/>
          <w:sz w:val="22"/>
          <w:szCs w:val="22"/>
        </w:rPr>
        <w:t>nie mogą być</w:t>
      </w:r>
      <w:r w:rsidRPr="009257DA">
        <w:rPr>
          <w:rFonts w:asciiTheme="minorHAnsi" w:hAnsiTheme="minorHAnsi" w:cstheme="minorHAnsi"/>
          <w:sz w:val="22"/>
          <w:szCs w:val="22"/>
        </w:rPr>
        <w:t xml:space="preserve"> przeznaczone na:</w:t>
      </w:r>
    </w:p>
    <w:p w:rsidR="00D17459" w:rsidRPr="009257DA" w:rsidRDefault="00D17459" w:rsidP="00863027">
      <w:pPr>
        <w:pStyle w:val="Akapitzlist"/>
        <w:numPr>
          <w:ilvl w:val="0"/>
          <w:numId w:val="51"/>
        </w:numPr>
        <w:tabs>
          <w:tab w:val="left" w:pos="851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opłaty eksploatacyjne (prąd, woda, telefon, czynsz, dzierżawa itp.),</w:t>
      </w:r>
    </w:p>
    <w:p w:rsidR="00D17459" w:rsidRPr="009257DA" w:rsidRDefault="00D17459" w:rsidP="00863027">
      <w:pPr>
        <w:pStyle w:val="Akapitzlist"/>
        <w:numPr>
          <w:ilvl w:val="0"/>
          <w:numId w:val="51"/>
        </w:numPr>
        <w:tabs>
          <w:tab w:val="left" w:pos="851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opłaty administracyjne (tłumaczenie dokumentów, opłaty pocztowe itp.),</w:t>
      </w:r>
    </w:p>
    <w:p w:rsidR="00D17459" w:rsidRPr="009257DA" w:rsidRDefault="00D17459" w:rsidP="00863027">
      <w:pPr>
        <w:pStyle w:val="Akapitzlist"/>
        <w:numPr>
          <w:ilvl w:val="0"/>
          <w:numId w:val="51"/>
        </w:numPr>
        <w:tabs>
          <w:tab w:val="left" w:pos="851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wynagrodzenia i ich pochodne,</w:t>
      </w:r>
    </w:p>
    <w:p w:rsidR="00D17459" w:rsidRPr="009257DA" w:rsidRDefault="00D17459" w:rsidP="00863027">
      <w:pPr>
        <w:pStyle w:val="Akapitzlist"/>
        <w:numPr>
          <w:ilvl w:val="0"/>
          <w:numId w:val="51"/>
        </w:numPr>
        <w:tabs>
          <w:tab w:val="left" w:pos="851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szkolenia, kursy, licencje,</w:t>
      </w:r>
    </w:p>
    <w:p w:rsidR="00D17459" w:rsidRPr="009257DA" w:rsidRDefault="00D17459" w:rsidP="00863027">
      <w:pPr>
        <w:pStyle w:val="Akapitzlist"/>
        <w:numPr>
          <w:ilvl w:val="0"/>
          <w:numId w:val="51"/>
        </w:numPr>
        <w:tabs>
          <w:tab w:val="left" w:pos="851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nabycie praw do dysponowania rzeczami w ramach umów leasingu lub kredytu,</w:t>
      </w:r>
    </w:p>
    <w:p w:rsidR="00D17459" w:rsidRPr="009257DA" w:rsidRDefault="00D17459" w:rsidP="00863027">
      <w:pPr>
        <w:pStyle w:val="Akapitzlist"/>
        <w:numPr>
          <w:ilvl w:val="0"/>
          <w:numId w:val="51"/>
        </w:numPr>
        <w:tabs>
          <w:tab w:val="left" w:pos="851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lastRenderedPageBreak/>
        <w:t>wyceny rzeczoznawcy,</w:t>
      </w:r>
    </w:p>
    <w:p w:rsidR="00D17459" w:rsidRPr="009257DA" w:rsidRDefault="00D17459" w:rsidP="00863027">
      <w:pPr>
        <w:pStyle w:val="Akapitzlist"/>
        <w:numPr>
          <w:ilvl w:val="0"/>
          <w:numId w:val="51"/>
        </w:numPr>
        <w:tabs>
          <w:tab w:val="left" w:pos="709"/>
        </w:tabs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zakup galanterii (np. torby, torebki, aktówki itp.) oraz odzieży, za wyjątkiem odzieży roboczej i ochronnej wymaganej na podstawie odrębnych przepisów,</w:t>
      </w:r>
    </w:p>
    <w:p w:rsidR="00D17459" w:rsidRPr="009257DA" w:rsidRDefault="00D17459" w:rsidP="00863027">
      <w:pPr>
        <w:pStyle w:val="Akapitzlist"/>
        <w:numPr>
          <w:ilvl w:val="0"/>
          <w:numId w:val="51"/>
        </w:numPr>
        <w:tabs>
          <w:tab w:val="left" w:pos="851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koszty wysyłki, transportu, przygotowania, pakowania,</w:t>
      </w:r>
    </w:p>
    <w:p w:rsidR="00D17459" w:rsidRPr="009257DA" w:rsidRDefault="00D17459" w:rsidP="00863027">
      <w:pPr>
        <w:pStyle w:val="Akapitzlist"/>
        <w:numPr>
          <w:ilvl w:val="0"/>
          <w:numId w:val="51"/>
        </w:numPr>
        <w:tabs>
          <w:tab w:val="left" w:pos="851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>zakup kasy fiskalnej, pieczątki firmowej,</w:t>
      </w:r>
    </w:p>
    <w:p w:rsidR="00D17459" w:rsidRPr="009257DA" w:rsidRDefault="00D17459" w:rsidP="00863027">
      <w:pPr>
        <w:pStyle w:val="Akapitzlist"/>
        <w:numPr>
          <w:ilvl w:val="0"/>
          <w:numId w:val="51"/>
        </w:numPr>
        <w:tabs>
          <w:tab w:val="left" w:pos="851"/>
        </w:tabs>
        <w:ind w:left="851" w:hanging="49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zakup środków trwałych, maszyn, urządzeń, których używanie wymaga posiadania stosownych uprawnień, a których wnioskodawca nie posiada o ile nie wskaże we wniosku zamiaru zatrudnienia pracownika do obsługi tych urządzeń,</w:t>
      </w:r>
    </w:p>
    <w:p w:rsidR="00D17459" w:rsidRPr="009257DA" w:rsidRDefault="00D17459" w:rsidP="00863027">
      <w:pPr>
        <w:pStyle w:val="Akapitzlist"/>
        <w:numPr>
          <w:ilvl w:val="0"/>
          <w:numId w:val="51"/>
        </w:numPr>
        <w:tabs>
          <w:tab w:val="left" w:pos="851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telefon komórkowy w kwocie przewyższającej </w:t>
      </w:r>
      <w:r w:rsidRPr="009257DA">
        <w:rPr>
          <w:rFonts w:asciiTheme="minorHAnsi" w:hAnsiTheme="minorHAnsi" w:cstheme="minorHAnsi"/>
          <w:b/>
          <w:sz w:val="22"/>
          <w:szCs w:val="22"/>
        </w:rPr>
        <w:t>1 000,00 zł</w:t>
      </w:r>
      <w:r w:rsidRPr="009257DA">
        <w:rPr>
          <w:rFonts w:asciiTheme="minorHAnsi" w:hAnsiTheme="minorHAnsi" w:cstheme="minorHAnsi"/>
          <w:sz w:val="22"/>
          <w:szCs w:val="22"/>
        </w:rPr>
        <w:t>,</w:t>
      </w:r>
    </w:p>
    <w:p w:rsidR="00D17459" w:rsidRPr="009257DA" w:rsidRDefault="00D17459" w:rsidP="00863027">
      <w:pPr>
        <w:pStyle w:val="Akapitzlist"/>
        <w:numPr>
          <w:ilvl w:val="0"/>
          <w:numId w:val="51"/>
        </w:numPr>
        <w:tabs>
          <w:tab w:val="left" w:pos="851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bCs/>
          <w:sz w:val="22"/>
          <w:szCs w:val="22"/>
        </w:rPr>
        <w:t xml:space="preserve">komputer z peryferiami (tj. monitorem, klawiaturą, myszką) oraz systemem operacyjnym, w przypadku gdy działalność, nie polega na wykonywaniu usług lub tworzeniu produktów za pomocą komputera – max. do </w:t>
      </w:r>
      <w:r w:rsidRPr="009257DA">
        <w:rPr>
          <w:rFonts w:asciiTheme="minorHAnsi" w:hAnsiTheme="minorHAnsi" w:cstheme="minorHAnsi"/>
          <w:b/>
          <w:sz w:val="22"/>
          <w:szCs w:val="22"/>
        </w:rPr>
        <w:t>3 500 zł</w:t>
      </w:r>
    </w:p>
    <w:p w:rsidR="00D17459" w:rsidRPr="009257DA" w:rsidRDefault="00D17459" w:rsidP="00863027">
      <w:pPr>
        <w:pStyle w:val="Akapitzlist"/>
        <w:numPr>
          <w:ilvl w:val="0"/>
          <w:numId w:val="51"/>
        </w:numPr>
        <w:tabs>
          <w:tab w:val="left" w:pos="851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towar handlowy i materiały w kwocie przewyższającej </w:t>
      </w:r>
      <w:r w:rsidRPr="009257DA">
        <w:rPr>
          <w:rFonts w:asciiTheme="minorHAnsi" w:hAnsiTheme="minorHAnsi" w:cstheme="minorHAnsi"/>
          <w:b/>
          <w:sz w:val="22"/>
          <w:szCs w:val="22"/>
        </w:rPr>
        <w:t>40%</w:t>
      </w:r>
      <w:r w:rsidRPr="009257DA">
        <w:rPr>
          <w:rFonts w:asciiTheme="minorHAnsi" w:hAnsiTheme="minorHAnsi" w:cstheme="minorHAnsi"/>
          <w:sz w:val="22"/>
          <w:szCs w:val="22"/>
        </w:rPr>
        <w:t xml:space="preserve"> wartości otrzymanych środków,</w:t>
      </w:r>
    </w:p>
    <w:p w:rsidR="00D17459" w:rsidRPr="009257DA" w:rsidRDefault="00D17459" w:rsidP="00863027">
      <w:pPr>
        <w:pStyle w:val="Akapitzlist"/>
        <w:numPr>
          <w:ilvl w:val="0"/>
          <w:numId w:val="51"/>
        </w:numPr>
        <w:tabs>
          <w:tab w:val="left" w:pos="851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zakup lokalu w kwocie  przewyższającej </w:t>
      </w:r>
      <w:r w:rsidRPr="009257DA">
        <w:rPr>
          <w:rFonts w:asciiTheme="minorHAnsi" w:hAnsiTheme="minorHAnsi" w:cstheme="minorHAnsi"/>
          <w:b/>
          <w:sz w:val="22"/>
          <w:szCs w:val="22"/>
        </w:rPr>
        <w:t>50%</w:t>
      </w:r>
      <w:r w:rsidRPr="009257DA">
        <w:rPr>
          <w:rFonts w:asciiTheme="minorHAnsi" w:hAnsiTheme="minorHAnsi" w:cstheme="minorHAnsi"/>
          <w:sz w:val="22"/>
          <w:szCs w:val="22"/>
        </w:rPr>
        <w:t xml:space="preserve"> wartości otrzymanych środków,</w:t>
      </w:r>
    </w:p>
    <w:p w:rsidR="00D17459" w:rsidRPr="009257DA" w:rsidRDefault="00D17459" w:rsidP="00863027">
      <w:pPr>
        <w:pStyle w:val="Akapitzlist"/>
        <w:numPr>
          <w:ilvl w:val="0"/>
          <w:numId w:val="51"/>
        </w:numPr>
        <w:tabs>
          <w:tab w:val="left" w:pos="851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remont lokalu wynajmowanego/użyczonego w kwocie przewyższającej </w:t>
      </w:r>
      <w:r w:rsidRPr="009257DA">
        <w:rPr>
          <w:rFonts w:asciiTheme="minorHAnsi" w:hAnsiTheme="minorHAnsi" w:cstheme="minorHAnsi"/>
          <w:b/>
          <w:sz w:val="22"/>
          <w:szCs w:val="22"/>
        </w:rPr>
        <w:t>25%</w:t>
      </w:r>
      <w:r w:rsidRPr="009257DA">
        <w:rPr>
          <w:rFonts w:asciiTheme="minorHAnsi" w:hAnsiTheme="minorHAnsi" w:cstheme="minorHAnsi"/>
          <w:sz w:val="22"/>
          <w:szCs w:val="22"/>
        </w:rPr>
        <w:t xml:space="preserve"> wartości otrzymanych środków, a w przypadku remontu własnego lokalu w kwocie przewyższającej </w:t>
      </w:r>
      <w:r w:rsidRPr="009257DA">
        <w:rPr>
          <w:rFonts w:asciiTheme="minorHAnsi" w:hAnsiTheme="minorHAnsi" w:cstheme="minorHAnsi"/>
          <w:b/>
          <w:sz w:val="22"/>
          <w:szCs w:val="22"/>
        </w:rPr>
        <w:t>10%</w:t>
      </w:r>
      <w:r w:rsidRPr="009257DA">
        <w:rPr>
          <w:rFonts w:asciiTheme="minorHAnsi" w:hAnsiTheme="minorHAnsi" w:cstheme="minorHAnsi"/>
          <w:sz w:val="22"/>
          <w:szCs w:val="22"/>
        </w:rPr>
        <w:t xml:space="preserve"> wartości otrzymanych środków. Finansowaniu nie podlega remontowanie lokali mieszkalnych będących jedynie miejscem rejestracji działalności gospodarczej, gdy działalność wykonywana jest poza tym miejscem,</w:t>
      </w:r>
    </w:p>
    <w:p w:rsidR="00D17459" w:rsidRPr="009257DA" w:rsidRDefault="00D17459" w:rsidP="00863027">
      <w:pPr>
        <w:pStyle w:val="Akapitzlist"/>
        <w:numPr>
          <w:ilvl w:val="0"/>
          <w:numId w:val="51"/>
        </w:numPr>
        <w:tabs>
          <w:tab w:val="left" w:pos="851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narzędzia i maszyny wykorzystane wyłącznie do remontu lokalu,</w:t>
      </w:r>
    </w:p>
    <w:p w:rsidR="00D17459" w:rsidRPr="009257DA" w:rsidRDefault="00D17459" w:rsidP="00863027">
      <w:pPr>
        <w:pStyle w:val="Akapitzlist"/>
        <w:numPr>
          <w:ilvl w:val="0"/>
          <w:numId w:val="51"/>
        </w:numPr>
        <w:tabs>
          <w:tab w:val="left" w:pos="851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reklamę w kwocie przewyższającej </w:t>
      </w:r>
      <w:r w:rsidRPr="009257DA">
        <w:rPr>
          <w:rFonts w:asciiTheme="minorHAnsi" w:hAnsiTheme="minorHAnsi" w:cstheme="minorHAnsi"/>
          <w:b/>
          <w:sz w:val="22"/>
          <w:szCs w:val="22"/>
        </w:rPr>
        <w:t>10%</w:t>
      </w:r>
      <w:r w:rsidRPr="009257DA">
        <w:rPr>
          <w:rFonts w:asciiTheme="minorHAnsi" w:hAnsiTheme="minorHAnsi" w:cstheme="minorHAnsi"/>
          <w:sz w:val="22"/>
          <w:szCs w:val="22"/>
        </w:rPr>
        <w:t xml:space="preserve"> wartości otrzymanych środków,</w:t>
      </w:r>
    </w:p>
    <w:p w:rsidR="00D17459" w:rsidRPr="009257DA" w:rsidRDefault="00D17459" w:rsidP="00863027">
      <w:pPr>
        <w:pStyle w:val="Akapitzlist"/>
        <w:numPr>
          <w:ilvl w:val="0"/>
          <w:numId w:val="51"/>
        </w:numPr>
        <w:tabs>
          <w:tab w:val="left" w:pos="851"/>
          <w:tab w:val="left" w:pos="1560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zakup środka transportu (np. samochodu, przyczepy, naczepy, skutera, motoroweru, roweru) w kwocie przewyższającej </w:t>
      </w:r>
      <w:r w:rsidRPr="009257DA">
        <w:rPr>
          <w:rFonts w:asciiTheme="minorHAnsi" w:hAnsiTheme="minorHAnsi" w:cstheme="minorHAnsi"/>
          <w:b/>
          <w:sz w:val="22"/>
          <w:szCs w:val="22"/>
        </w:rPr>
        <w:t>25%</w:t>
      </w:r>
      <w:r w:rsidRPr="009257DA">
        <w:rPr>
          <w:rFonts w:asciiTheme="minorHAnsi" w:hAnsiTheme="minorHAnsi" w:cstheme="minorHAnsi"/>
          <w:sz w:val="22"/>
          <w:szCs w:val="22"/>
        </w:rPr>
        <w:t xml:space="preserve"> wartości otrzymanych środków, </w:t>
      </w:r>
      <w:bookmarkStart w:id="10" w:name="_Hlk65841823"/>
      <w:r w:rsidRPr="009257DA">
        <w:rPr>
          <w:rFonts w:asciiTheme="minorHAnsi" w:hAnsiTheme="minorHAnsi" w:cstheme="minorHAnsi"/>
          <w:sz w:val="22"/>
          <w:szCs w:val="22"/>
        </w:rPr>
        <w:t xml:space="preserve">w przypadku działalności polegającej na transporcie osób taksówkami oraz działalności w zakresie przedstawicielstwa handlowego kwota na zakup samochodu nie może przekroczyć </w:t>
      </w:r>
      <w:r w:rsidRPr="009257DA">
        <w:rPr>
          <w:rFonts w:asciiTheme="minorHAnsi" w:hAnsiTheme="minorHAnsi" w:cstheme="minorHAnsi"/>
          <w:b/>
          <w:sz w:val="22"/>
          <w:szCs w:val="22"/>
        </w:rPr>
        <w:t>60%</w:t>
      </w:r>
      <w:r w:rsidRPr="009257DA">
        <w:rPr>
          <w:rFonts w:asciiTheme="minorHAnsi" w:hAnsiTheme="minorHAnsi" w:cstheme="minorHAnsi"/>
          <w:sz w:val="22"/>
          <w:szCs w:val="22"/>
        </w:rPr>
        <w:t xml:space="preserve"> wartości otrzymanych środków</w:t>
      </w:r>
      <w:bookmarkEnd w:id="10"/>
      <w:r w:rsidRPr="009257DA">
        <w:rPr>
          <w:rFonts w:asciiTheme="minorHAnsi" w:hAnsiTheme="minorHAnsi" w:cstheme="minorHAnsi"/>
          <w:sz w:val="22"/>
          <w:szCs w:val="22"/>
        </w:rPr>
        <w:t>: w przypadku zawierania umowy ubezpieczenia środka transportu musi być ona zawarta wyłącznie pomiędzy ubezpieczycielem a wnioskodawcą (bez udziału osób trzecich),</w:t>
      </w:r>
    </w:p>
    <w:p w:rsidR="00D17459" w:rsidRPr="009257DA" w:rsidRDefault="00D17459" w:rsidP="00863027">
      <w:pPr>
        <w:pStyle w:val="Akapitzlist"/>
        <w:numPr>
          <w:ilvl w:val="0"/>
          <w:numId w:val="51"/>
        </w:numPr>
        <w:tabs>
          <w:tab w:val="left" w:pos="851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zakup pojazdów przeznaczonych do transportu drogowego w przypadku podmiotów zamierzających rozpocząć działalność zarobkową w zakresie drogowego transportu towarowego,</w:t>
      </w:r>
    </w:p>
    <w:p w:rsidR="00D17459" w:rsidRPr="009257DA" w:rsidRDefault="00D17459" w:rsidP="00863027">
      <w:pPr>
        <w:pStyle w:val="Akapitzlist"/>
        <w:numPr>
          <w:ilvl w:val="0"/>
          <w:numId w:val="51"/>
        </w:numPr>
        <w:tabs>
          <w:tab w:val="left" w:pos="851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zakup środków od współmałżonka, krewnych i powinowatych w linii prostej, rodzeństwa i powinowatych w linii bocznej, jeżeli osoby te nie prowadzą działalności gospodarczej,</w:t>
      </w:r>
    </w:p>
    <w:p w:rsidR="00D17459" w:rsidRPr="009257DA" w:rsidRDefault="00D17459" w:rsidP="00863027">
      <w:pPr>
        <w:pStyle w:val="Akapitzlist"/>
        <w:numPr>
          <w:ilvl w:val="0"/>
          <w:numId w:val="51"/>
        </w:numPr>
        <w:tabs>
          <w:tab w:val="left" w:pos="851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zakup wyposażenia do lokalu mieszkalnego, jeżeli stanowi on jedynie miejsce rejestracji działalności gospodarczej, a czynności w ramach prowadzonej działalności wykonywane są  poza tym miejscem,</w:t>
      </w:r>
    </w:p>
    <w:p w:rsidR="00D17459" w:rsidRPr="009257DA" w:rsidRDefault="00D17459" w:rsidP="00863027">
      <w:pPr>
        <w:pStyle w:val="Akapitzlist"/>
        <w:numPr>
          <w:ilvl w:val="0"/>
          <w:numId w:val="51"/>
        </w:numPr>
        <w:tabs>
          <w:tab w:val="left" w:pos="851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zakup wyposażenia do lokalu mieszkalnego, w którym zarejestrowana i wykonywana jest działalność gospodarcza, za wyjątkiem niezbędnych do wykonywania czynności w ramach prowadzonej działalności i </w:t>
      </w:r>
      <w:r w:rsidRPr="009257DA">
        <w:rPr>
          <w:rFonts w:asciiTheme="minorHAnsi" w:hAnsiTheme="minorHAnsi" w:cstheme="minorHAnsi"/>
          <w:b/>
          <w:bCs/>
          <w:sz w:val="22"/>
          <w:szCs w:val="22"/>
        </w:rPr>
        <w:t>bezpośrednio z nią związanych</w:t>
      </w:r>
      <w:r w:rsidRPr="009257DA">
        <w:rPr>
          <w:rFonts w:asciiTheme="minorHAnsi" w:hAnsiTheme="minorHAnsi" w:cstheme="minorHAnsi"/>
          <w:sz w:val="22"/>
          <w:szCs w:val="22"/>
        </w:rPr>
        <w:t xml:space="preserve"> środków trwałych, urządzeń, maszyn i narzędzi, np. komputer z oprogramowaniem, drukarka, meble (np. biurko, fotel biurowy, krzesła, szafa / regał na akta, produkty do sprzedaży)będą one znajdowały się w oznaczonym  pomieszczeniu przeznaczonym wyłącznie do wykonywania tej działalności. PUP zastrzega sobie możliwość negocjacji zakupu wyposażenia i mebli do lokalu mieszkalnego. </w:t>
      </w:r>
    </w:p>
    <w:p w:rsidR="00D17459" w:rsidRPr="009257DA" w:rsidRDefault="00D17459" w:rsidP="00863027">
      <w:pPr>
        <w:pStyle w:val="Akapitzlist"/>
        <w:numPr>
          <w:ilvl w:val="0"/>
          <w:numId w:val="51"/>
        </w:numPr>
        <w:tabs>
          <w:tab w:val="left" w:pos="851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zakup rzeczy, które będą finansowane z innego źródła, </w:t>
      </w:r>
    </w:p>
    <w:p w:rsidR="00D17459" w:rsidRPr="009257DA" w:rsidRDefault="00D17459" w:rsidP="00863027">
      <w:pPr>
        <w:pStyle w:val="Akapitzlist"/>
        <w:numPr>
          <w:ilvl w:val="0"/>
          <w:numId w:val="51"/>
        </w:numPr>
        <w:tabs>
          <w:tab w:val="left" w:pos="851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zakup rzeczy używanej, która w okresie ostatnich 7 lat została zakupiona ze środków publicznych krajowych lub wspólnotowych – Unii Europejskiej,</w:t>
      </w:r>
    </w:p>
    <w:p w:rsidR="00CF735D" w:rsidRPr="009257DA" w:rsidRDefault="00CF735D" w:rsidP="005E2D19">
      <w:pPr>
        <w:tabs>
          <w:tab w:val="left" w:pos="18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1CCB" w:rsidRPr="009257DA" w:rsidRDefault="00572667" w:rsidP="005E2D19">
      <w:pPr>
        <w:tabs>
          <w:tab w:val="left" w:pos="18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>§</w:t>
      </w:r>
      <w:r w:rsidR="00C273D1" w:rsidRPr="009257DA">
        <w:rPr>
          <w:rFonts w:asciiTheme="minorHAnsi" w:hAnsiTheme="minorHAnsi" w:cstheme="minorHAnsi"/>
          <w:b/>
          <w:sz w:val="22"/>
          <w:szCs w:val="22"/>
        </w:rPr>
        <w:t>11</w:t>
      </w:r>
    </w:p>
    <w:p w:rsidR="009457AC" w:rsidRPr="009257DA" w:rsidRDefault="00B11269" w:rsidP="005430BD">
      <w:pPr>
        <w:numPr>
          <w:ilvl w:val="0"/>
          <w:numId w:val="13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Wnioskodawca jest zobowiązany </w:t>
      </w:r>
      <w:r w:rsidR="009C7BEC" w:rsidRPr="009257DA">
        <w:rPr>
          <w:rFonts w:asciiTheme="minorHAnsi" w:hAnsiTheme="minorHAnsi" w:cstheme="minorHAnsi"/>
          <w:sz w:val="22"/>
          <w:szCs w:val="22"/>
        </w:rPr>
        <w:t>do złożenia rozliczenia</w:t>
      </w:r>
      <w:r w:rsidR="00193035" w:rsidRPr="009257DA">
        <w:rPr>
          <w:rFonts w:asciiTheme="minorHAnsi" w:hAnsiTheme="minorHAnsi" w:cstheme="minorHAnsi"/>
          <w:sz w:val="22"/>
          <w:szCs w:val="22"/>
        </w:rPr>
        <w:t xml:space="preserve"> otrzymanych środków </w:t>
      </w:r>
      <w:r w:rsidR="009C7BEC" w:rsidRPr="009257DA">
        <w:rPr>
          <w:rFonts w:asciiTheme="minorHAnsi" w:hAnsiTheme="minorHAnsi" w:cstheme="minorHAnsi"/>
          <w:sz w:val="22"/>
          <w:szCs w:val="22"/>
        </w:rPr>
        <w:t xml:space="preserve">zawierającego zestawienie kwot wydatkowych </w:t>
      </w:r>
      <w:r w:rsidR="00193035" w:rsidRPr="009257DA">
        <w:rPr>
          <w:rFonts w:asciiTheme="minorHAnsi" w:hAnsiTheme="minorHAnsi" w:cstheme="minorHAnsi"/>
          <w:sz w:val="22"/>
          <w:szCs w:val="22"/>
        </w:rPr>
        <w:t>w termi</w:t>
      </w:r>
      <w:r w:rsidR="003C6CF6" w:rsidRPr="009257DA">
        <w:rPr>
          <w:rFonts w:asciiTheme="minorHAnsi" w:hAnsiTheme="minorHAnsi" w:cstheme="minorHAnsi"/>
          <w:sz w:val="22"/>
          <w:szCs w:val="22"/>
        </w:rPr>
        <w:t xml:space="preserve">nie </w:t>
      </w:r>
      <w:r w:rsidR="009C7BEC" w:rsidRPr="009257DA">
        <w:rPr>
          <w:rFonts w:asciiTheme="minorHAnsi" w:hAnsiTheme="minorHAnsi" w:cstheme="minorHAnsi"/>
          <w:sz w:val="22"/>
          <w:szCs w:val="22"/>
        </w:rPr>
        <w:t>określonym</w:t>
      </w:r>
      <w:r w:rsidR="003C6CF6" w:rsidRPr="009257DA">
        <w:rPr>
          <w:rFonts w:asciiTheme="minorHAnsi" w:hAnsiTheme="minorHAnsi" w:cstheme="minorHAnsi"/>
          <w:sz w:val="22"/>
          <w:szCs w:val="22"/>
        </w:rPr>
        <w:t xml:space="preserve"> w umowie</w:t>
      </w:r>
      <w:r w:rsidR="009C7BEC" w:rsidRPr="009257DA">
        <w:rPr>
          <w:rFonts w:asciiTheme="minorHAnsi" w:hAnsiTheme="minorHAnsi" w:cstheme="minorHAnsi"/>
          <w:sz w:val="22"/>
          <w:szCs w:val="22"/>
        </w:rPr>
        <w:t>.</w:t>
      </w:r>
    </w:p>
    <w:p w:rsidR="00B11269" w:rsidRPr="009257DA" w:rsidRDefault="00467507" w:rsidP="005430BD">
      <w:pPr>
        <w:numPr>
          <w:ilvl w:val="0"/>
          <w:numId w:val="13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Termin ten </w:t>
      </w:r>
      <w:r w:rsidR="007F1FEC" w:rsidRPr="009257DA">
        <w:rPr>
          <w:rFonts w:asciiTheme="minorHAnsi" w:hAnsiTheme="minorHAnsi" w:cstheme="minorHAnsi"/>
          <w:sz w:val="22"/>
          <w:szCs w:val="22"/>
        </w:rPr>
        <w:t xml:space="preserve">może zostać przedłużony na </w:t>
      </w:r>
      <w:r w:rsidR="00D972A5" w:rsidRPr="009257DA">
        <w:rPr>
          <w:rFonts w:asciiTheme="minorHAnsi" w:hAnsiTheme="minorHAnsi" w:cstheme="minorHAnsi"/>
          <w:sz w:val="22"/>
          <w:szCs w:val="22"/>
        </w:rPr>
        <w:t>uzasadniony wniosek, w przypadku</w:t>
      </w:r>
      <w:r w:rsidR="007F1FEC" w:rsidRPr="009257DA">
        <w:rPr>
          <w:rFonts w:asciiTheme="minorHAnsi" w:hAnsiTheme="minorHAnsi" w:cstheme="minorHAnsi"/>
          <w:sz w:val="22"/>
          <w:szCs w:val="22"/>
        </w:rPr>
        <w:t>, gdy za jego przedłużeniem przemawiają względy społeczne, w szczególności przypadki losowe i sytuacje niezależne od wnioskodawcy.</w:t>
      </w:r>
    </w:p>
    <w:p w:rsidR="009457AC" w:rsidRPr="009257DA" w:rsidRDefault="009457AC" w:rsidP="00FA5AFB">
      <w:pPr>
        <w:pStyle w:val="Akapitzlist"/>
        <w:tabs>
          <w:tab w:val="left" w:pos="1800"/>
        </w:tabs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9457AC" w:rsidRPr="009257DA" w:rsidRDefault="009457AC" w:rsidP="009457AC">
      <w:pPr>
        <w:pStyle w:val="Akapitzlist"/>
        <w:tabs>
          <w:tab w:val="left" w:pos="1800"/>
        </w:tabs>
        <w:ind w:left="720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 xml:space="preserve">    § 12</w:t>
      </w:r>
    </w:p>
    <w:p w:rsidR="00B11269" w:rsidRPr="009257DA" w:rsidRDefault="003B5636" w:rsidP="00863027">
      <w:pPr>
        <w:numPr>
          <w:ilvl w:val="0"/>
          <w:numId w:val="43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Otrzymane środki uznane zostaną za prawidłowowydatkowane </w:t>
      </w:r>
      <w:r w:rsidR="00B11269" w:rsidRPr="009257DA">
        <w:rPr>
          <w:rFonts w:asciiTheme="minorHAnsi" w:hAnsiTheme="minorHAnsi" w:cstheme="minorHAnsi"/>
          <w:sz w:val="22"/>
          <w:szCs w:val="22"/>
        </w:rPr>
        <w:t xml:space="preserve">jeżeli: </w:t>
      </w:r>
    </w:p>
    <w:p w:rsidR="00B11269" w:rsidRPr="009257DA" w:rsidRDefault="003B5636" w:rsidP="005430BD">
      <w:pPr>
        <w:numPr>
          <w:ilvl w:val="0"/>
          <w:numId w:val="14"/>
        </w:numPr>
        <w:tabs>
          <w:tab w:val="left" w:pos="709"/>
          <w:tab w:val="left" w:pos="993"/>
        </w:tabs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będą </w:t>
      </w:r>
      <w:r w:rsidR="00B11269" w:rsidRPr="009257DA">
        <w:rPr>
          <w:rFonts w:asciiTheme="minorHAnsi" w:hAnsiTheme="minorHAnsi" w:cstheme="minorHAnsi"/>
          <w:sz w:val="22"/>
          <w:szCs w:val="22"/>
        </w:rPr>
        <w:t xml:space="preserve"> zgodne z</w:t>
      </w:r>
      <w:r w:rsidRPr="009257DA">
        <w:rPr>
          <w:rFonts w:asciiTheme="minorHAnsi" w:hAnsiTheme="minorHAnsi" w:cstheme="minorHAnsi"/>
          <w:sz w:val="22"/>
          <w:szCs w:val="22"/>
        </w:rPr>
        <w:t xml:space="preserve"> zawartą umową</w:t>
      </w:r>
      <w:r w:rsidR="00251AB5" w:rsidRPr="009257DA">
        <w:rPr>
          <w:rFonts w:asciiTheme="minorHAnsi" w:hAnsiTheme="minorHAnsi" w:cstheme="minorHAnsi"/>
          <w:sz w:val="22"/>
          <w:szCs w:val="22"/>
        </w:rPr>
        <w:t>,</w:t>
      </w:r>
    </w:p>
    <w:p w:rsidR="003B5636" w:rsidRPr="009257DA" w:rsidRDefault="003B5636" w:rsidP="005430BD">
      <w:pPr>
        <w:numPr>
          <w:ilvl w:val="0"/>
          <w:numId w:val="14"/>
        </w:numPr>
        <w:tabs>
          <w:tab w:val="left" w:pos="993"/>
        </w:tabs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lastRenderedPageBreak/>
        <w:t xml:space="preserve">zostaną zrealizowane w </w:t>
      </w:r>
      <w:r w:rsidR="00B11269" w:rsidRPr="009257DA">
        <w:rPr>
          <w:rFonts w:asciiTheme="minorHAnsi" w:hAnsiTheme="minorHAnsi" w:cstheme="minorHAnsi"/>
          <w:sz w:val="22"/>
          <w:szCs w:val="22"/>
        </w:rPr>
        <w:t xml:space="preserve">terminie </w:t>
      </w:r>
      <w:r w:rsidRPr="009257DA">
        <w:rPr>
          <w:rFonts w:asciiTheme="minorHAnsi" w:hAnsiTheme="minorHAnsi" w:cstheme="minorHAnsi"/>
          <w:sz w:val="22"/>
          <w:szCs w:val="22"/>
        </w:rPr>
        <w:t>określonym w umowie</w:t>
      </w:r>
      <w:r w:rsidR="00EB7F90" w:rsidRPr="009257DA">
        <w:rPr>
          <w:rFonts w:asciiTheme="minorHAnsi" w:hAnsiTheme="minorHAnsi" w:cstheme="minorHAnsi"/>
          <w:sz w:val="22"/>
          <w:szCs w:val="22"/>
        </w:rPr>
        <w:t>,w szczególności</w:t>
      </w:r>
      <w:r w:rsidR="00350F98" w:rsidRPr="009257DA">
        <w:rPr>
          <w:rFonts w:asciiTheme="minorHAnsi" w:hAnsiTheme="minorHAnsi" w:cstheme="minorHAnsi"/>
          <w:sz w:val="22"/>
          <w:szCs w:val="22"/>
        </w:rPr>
        <w:t xml:space="preserve"> data sprzedaży, płatności</w:t>
      </w:r>
      <w:r w:rsidR="00B11269" w:rsidRPr="009257DA">
        <w:rPr>
          <w:rFonts w:asciiTheme="minorHAnsi" w:hAnsiTheme="minorHAnsi" w:cstheme="minorHAnsi"/>
          <w:sz w:val="22"/>
          <w:szCs w:val="22"/>
        </w:rPr>
        <w:t xml:space="preserve">i data wystawienia faktury </w:t>
      </w:r>
      <w:r w:rsidRPr="009257DA">
        <w:rPr>
          <w:rFonts w:asciiTheme="minorHAnsi" w:hAnsiTheme="minorHAnsi" w:cstheme="minorHAnsi"/>
          <w:sz w:val="22"/>
          <w:szCs w:val="22"/>
        </w:rPr>
        <w:t>nie będą</w:t>
      </w:r>
      <w:r w:rsidR="00B11269" w:rsidRPr="009257DA">
        <w:rPr>
          <w:rFonts w:asciiTheme="minorHAnsi" w:hAnsiTheme="minorHAnsi" w:cstheme="minorHAnsi"/>
          <w:sz w:val="22"/>
          <w:szCs w:val="22"/>
        </w:rPr>
        <w:t xml:space="preserve"> wcześniejsze od daty </w:t>
      </w:r>
      <w:r w:rsidR="00EB7F90" w:rsidRPr="009257DA">
        <w:rPr>
          <w:rFonts w:asciiTheme="minorHAnsi" w:hAnsiTheme="minorHAnsi" w:cstheme="minorHAnsi"/>
          <w:sz w:val="22"/>
          <w:szCs w:val="22"/>
        </w:rPr>
        <w:t>wypłaty</w:t>
      </w:r>
      <w:r w:rsidR="00B11269" w:rsidRPr="009257DA">
        <w:rPr>
          <w:rFonts w:asciiTheme="minorHAnsi" w:hAnsiTheme="minorHAnsi" w:cstheme="minorHAnsi"/>
          <w:sz w:val="22"/>
          <w:szCs w:val="22"/>
        </w:rPr>
        <w:t xml:space="preserve"> środków</w:t>
      </w:r>
      <w:r w:rsidR="00467507" w:rsidRPr="009257DA">
        <w:rPr>
          <w:rFonts w:asciiTheme="minorHAnsi" w:hAnsiTheme="minorHAnsi" w:cstheme="minorHAnsi"/>
          <w:sz w:val="22"/>
          <w:szCs w:val="22"/>
        </w:rPr>
        <w:t>i nie późniejsze niż data zakończenia wydatkowania środków</w:t>
      </w:r>
      <w:r w:rsidR="00EB7F90" w:rsidRPr="009257DA">
        <w:rPr>
          <w:rFonts w:asciiTheme="minorHAnsi" w:hAnsiTheme="minorHAnsi" w:cstheme="minorHAnsi"/>
          <w:sz w:val="22"/>
          <w:szCs w:val="22"/>
        </w:rPr>
        <w:t>,</w:t>
      </w:r>
    </w:p>
    <w:p w:rsidR="00B632C8" w:rsidRPr="009257DA" w:rsidRDefault="00467507" w:rsidP="005430BD">
      <w:pPr>
        <w:numPr>
          <w:ilvl w:val="0"/>
          <w:numId w:val="14"/>
        </w:numPr>
        <w:tabs>
          <w:tab w:val="left" w:pos="709"/>
          <w:tab w:val="left" w:pos="993"/>
        </w:tabs>
        <w:ind w:hanging="1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57DA">
        <w:rPr>
          <w:rFonts w:asciiTheme="minorHAnsi" w:hAnsiTheme="minorHAnsi" w:cstheme="minorHAnsi"/>
          <w:bCs/>
          <w:i/>
          <w:sz w:val="22"/>
          <w:szCs w:val="22"/>
        </w:rPr>
        <w:t xml:space="preserve">kwoty na zakup przedmiotów </w:t>
      </w:r>
      <w:r w:rsidR="007F1FEC" w:rsidRPr="009257DA">
        <w:rPr>
          <w:rFonts w:asciiTheme="minorHAnsi" w:hAnsiTheme="minorHAnsi" w:cstheme="minorHAnsi"/>
          <w:bCs/>
          <w:i/>
          <w:sz w:val="22"/>
          <w:szCs w:val="22"/>
        </w:rPr>
        <w:t xml:space="preserve">w </w:t>
      </w:r>
      <w:r w:rsidRPr="009257DA">
        <w:rPr>
          <w:rFonts w:asciiTheme="minorHAnsi" w:hAnsiTheme="minorHAnsi" w:cstheme="minorHAnsi"/>
          <w:bCs/>
          <w:i/>
          <w:sz w:val="22"/>
          <w:szCs w:val="22"/>
        </w:rPr>
        <w:t>ramach poszczególnych kategorii wydatków, wskazane w „Informacj</w:t>
      </w:r>
      <w:r w:rsidR="005B17A0" w:rsidRPr="009257DA">
        <w:rPr>
          <w:rFonts w:asciiTheme="minorHAnsi" w:hAnsiTheme="minorHAnsi" w:cstheme="minorHAnsi"/>
          <w:bCs/>
          <w:i/>
          <w:sz w:val="22"/>
          <w:szCs w:val="22"/>
        </w:rPr>
        <w:t>ach</w:t>
      </w:r>
      <w:r w:rsidRPr="009257DA">
        <w:rPr>
          <w:rFonts w:asciiTheme="minorHAnsi" w:hAnsiTheme="minorHAnsi" w:cstheme="minorHAnsi"/>
          <w:bCs/>
          <w:i/>
          <w:sz w:val="22"/>
          <w:szCs w:val="22"/>
        </w:rPr>
        <w:t xml:space="preserve"> o planowanych wydatkach i ich finansowaniu z wnioskowanych środków” stanowiącej załącznik do wniosku osoby niepełnosprawnej dotyczący środków na podjęcie działalności gospodarczej, rolniczej albo działalności w formie spółdzielni socjalnej nie będą odbiegać o więcej niż 20% od kwot faktycznie wydatkowanych na te przedmiotyw ramach danej kategorii wydatków</w:t>
      </w:r>
      <w:r w:rsidR="00251AB5" w:rsidRPr="009257DA">
        <w:rPr>
          <w:rFonts w:asciiTheme="minorHAnsi" w:hAnsiTheme="minorHAnsi" w:cstheme="minorHAnsi"/>
          <w:bCs/>
          <w:i/>
          <w:sz w:val="22"/>
          <w:szCs w:val="22"/>
        </w:rPr>
        <w:t>,</w:t>
      </w:r>
    </w:p>
    <w:p w:rsidR="00B11269" w:rsidRPr="009257DA" w:rsidRDefault="00467507" w:rsidP="005430BD">
      <w:pPr>
        <w:numPr>
          <w:ilvl w:val="0"/>
          <w:numId w:val="14"/>
        </w:numPr>
        <w:tabs>
          <w:tab w:val="left" w:pos="993"/>
        </w:tabs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zostaną prawidłowo udokumentowane</w:t>
      </w:r>
      <w:r w:rsidR="003621BA" w:rsidRPr="009257DA">
        <w:rPr>
          <w:rFonts w:asciiTheme="minorHAnsi" w:hAnsiTheme="minorHAnsi" w:cstheme="minorHAnsi"/>
          <w:sz w:val="22"/>
          <w:szCs w:val="22"/>
        </w:rPr>
        <w:t>,</w:t>
      </w:r>
      <w:r w:rsidRPr="009257DA">
        <w:rPr>
          <w:rFonts w:asciiTheme="minorHAnsi" w:hAnsiTheme="minorHAnsi" w:cstheme="minorHAnsi"/>
          <w:sz w:val="22"/>
          <w:szCs w:val="22"/>
        </w:rPr>
        <w:t xml:space="preserve"> w szczególności przedłożone dokumenty oznaczone będą datą i potwierdzone za </w:t>
      </w:r>
      <w:r w:rsidR="003621BA" w:rsidRPr="009257DA">
        <w:rPr>
          <w:rFonts w:asciiTheme="minorHAnsi" w:hAnsiTheme="minorHAnsi" w:cstheme="minorHAnsi"/>
          <w:sz w:val="22"/>
          <w:szCs w:val="22"/>
        </w:rPr>
        <w:t>„</w:t>
      </w:r>
      <w:r w:rsidRPr="009257DA">
        <w:rPr>
          <w:rFonts w:asciiTheme="minorHAnsi" w:hAnsiTheme="minorHAnsi" w:cstheme="minorHAnsi"/>
          <w:sz w:val="22"/>
          <w:szCs w:val="22"/>
        </w:rPr>
        <w:t>zgodność z oryginałem</w:t>
      </w:r>
      <w:r w:rsidR="003621BA" w:rsidRPr="009257DA">
        <w:rPr>
          <w:rFonts w:asciiTheme="minorHAnsi" w:hAnsiTheme="minorHAnsi" w:cstheme="minorHAnsi"/>
          <w:sz w:val="22"/>
          <w:szCs w:val="22"/>
        </w:rPr>
        <w:t>”</w:t>
      </w:r>
      <w:r w:rsidRPr="009257DA">
        <w:rPr>
          <w:rFonts w:asciiTheme="minorHAnsi" w:hAnsiTheme="minorHAnsi" w:cstheme="minorHAnsi"/>
          <w:sz w:val="22"/>
          <w:szCs w:val="22"/>
        </w:rPr>
        <w:t xml:space="preserve"> przez wnioskodawcę</w:t>
      </w:r>
      <w:r w:rsidR="00B11269" w:rsidRPr="009257DA">
        <w:rPr>
          <w:rFonts w:asciiTheme="minorHAnsi" w:hAnsiTheme="minorHAnsi" w:cstheme="minorHAnsi"/>
          <w:sz w:val="22"/>
          <w:szCs w:val="22"/>
        </w:rPr>
        <w:t>:</w:t>
      </w:r>
    </w:p>
    <w:p w:rsidR="0081047E" w:rsidRPr="009257DA" w:rsidRDefault="0081047E" w:rsidP="005430BD">
      <w:pPr>
        <w:numPr>
          <w:ilvl w:val="0"/>
          <w:numId w:val="15"/>
        </w:numPr>
        <w:tabs>
          <w:tab w:val="left" w:pos="709"/>
        </w:tabs>
        <w:suppressAutoHyphens w:val="0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b/>
          <w:i/>
          <w:sz w:val="22"/>
          <w:szCs w:val="22"/>
        </w:rPr>
        <w:t>kopie faktur lub rachunków</w:t>
      </w:r>
      <w:r w:rsidR="00467EDF" w:rsidRPr="009257DA">
        <w:rPr>
          <w:rFonts w:asciiTheme="minorHAnsi" w:hAnsiTheme="minorHAnsi" w:cstheme="minorHAnsi"/>
          <w:b/>
          <w:i/>
          <w:sz w:val="22"/>
          <w:szCs w:val="22"/>
        </w:rPr>
        <w:t>*</w:t>
      </w:r>
      <w:r w:rsidRPr="009257DA">
        <w:rPr>
          <w:rFonts w:asciiTheme="minorHAnsi" w:hAnsiTheme="minorHAnsi" w:cstheme="minorHAnsi"/>
          <w:sz w:val="22"/>
          <w:szCs w:val="22"/>
        </w:rPr>
        <w:t>z potwierdzeniem dokonania płatności - na fakturze musi znajdować się informacja o formie płatności oraz data sprzedaży i nazwa towaru</w:t>
      </w:r>
      <w:r w:rsidR="00251AB5" w:rsidRPr="009257DA">
        <w:rPr>
          <w:rFonts w:asciiTheme="minorHAnsi" w:hAnsiTheme="minorHAnsi" w:cstheme="minorHAnsi"/>
          <w:sz w:val="22"/>
          <w:szCs w:val="22"/>
        </w:rPr>
        <w:t>:</w:t>
      </w:r>
    </w:p>
    <w:p w:rsidR="0081047E" w:rsidRPr="009257DA" w:rsidRDefault="0081047E" w:rsidP="005430BD">
      <w:pPr>
        <w:numPr>
          <w:ilvl w:val="0"/>
          <w:numId w:val="21"/>
        </w:numPr>
        <w:tabs>
          <w:tab w:val="left" w:pos="709"/>
        </w:tabs>
        <w:suppressAutoHyphens w:val="0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dla formy płatności gotówkowych na fakturze powinien znajdować się zapis „Zapłacono Gotówką”, ,,Zapłacono” lub ,,Gotówka”</w:t>
      </w:r>
      <w:r w:rsidR="00251AB5" w:rsidRPr="009257DA">
        <w:rPr>
          <w:rFonts w:asciiTheme="minorHAnsi" w:hAnsiTheme="minorHAnsi" w:cstheme="minorHAnsi"/>
          <w:sz w:val="22"/>
          <w:szCs w:val="22"/>
        </w:rPr>
        <w:t>,</w:t>
      </w:r>
    </w:p>
    <w:p w:rsidR="0081047E" w:rsidRPr="009257DA" w:rsidRDefault="0081047E" w:rsidP="005430BD">
      <w:pPr>
        <w:numPr>
          <w:ilvl w:val="0"/>
          <w:numId w:val="21"/>
        </w:numPr>
        <w:tabs>
          <w:tab w:val="left" w:pos="709"/>
        </w:tabs>
        <w:suppressAutoHyphens w:val="0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dla formy płatności kartą płatniczą do faktury należy dołączyć wyciąg z rachunku bankowego (płatności mogą być dokonywane wyłącznie z konta wnioskodawcy)</w:t>
      </w:r>
      <w:r w:rsidR="00251AB5" w:rsidRPr="009257DA">
        <w:rPr>
          <w:rFonts w:asciiTheme="minorHAnsi" w:hAnsiTheme="minorHAnsi" w:cstheme="minorHAnsi"/>
          <w:sz w:val="22"/>
          <w:szCs w:val="22"/>
        </w:rPr>
        <w:t>,</w:t>
      </w:r>
    </w:p>
    <w:p w:rsidR="0081047E" w:rsidRPr="009257DA" w:rsidRDefault="0081047E" w:rsidP="005430BD">
      <w:pPr>
        <w:numPr>
          <w:ilvl w:val="0"/>
          <w:numId w:val="21"/>
        </w:numPr>
        <w:tabs>
          <w:tab w:val="left" w:pos="709"/>
        </w:tabs>
        <w:suppressAutoHyphens w:val="0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dla formy płatności przelewem do faktury należy dołączyć potwierdzenie dokonania przelewu</w:t>
      </w:r>
      <w:r w:rsidR="00467EDF" w:rsidRPr="009257DA">
        <w:rPr>
          <w:rFonts w:asciiTheme="minorHAnsi" w:hAnsiTheme="minorHAnsi" w:cstheme="minorHAnsi"/>
          <w:sz w:val="22"/>
          <w:szCs w:val="22"/>
        </w:rPr>
        <w:t>,</w:t>
      </w:r>
      <w:r w:rsidRPr="009257DA">
        <w:rPr>
          <w:rFonts w:asciiTheme="minorHAnsi" w:hAnsiTheme="minorHAnsi" w:cstheme="minorHAnsi"/>
          <w:sz w:val="22"/>
          <w:szCs w:val="22"/>
        </w:rPr>
        <w:t xml:space="preserve"> tj. wyciąg z rachunku bankowego (płatności mogą być dokonywane wyłącznie z konta wnioskodawcy) lub druk polecenia przelewu - na potwierdzeniu powinien znajdować się numer opłacanej faktury</w:t>
      </w:r>
      <w:r w:rsidR="00251AB5" w:rsidRPr="009257DA">
        <w:rPr>
          <w:rFonts w:asciiTheme="minorHAnsi" w:hAnsiTheme="minorHAnsi" w:cstheme="minorHAnsi"/>
          <w:sz w:val="22"/>
          <w:szCs w:val="22"/>
        </w:rPr>
        <w:t>,</w:t>
      </w:r>
    </w:p>
    <w:p w:rsidR="0081047E" w:rsidRPr="009257DA" w:rsidRDefault="0081047E" w:rsidP="005430BD">
      <w:pPr>
        <w:numPr>
          <w:ilvl w:val="0"/>
          <w:numId w:val="21"/>
        </w:numPr>
        <w:tabs>
          <w:tab w:val="left" w:pos="709"/>
        </w:tabs>
        <w:suppressAutoHyphens w:val="0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dla formy płatności za pobraniem do faktury/rachunku należy dołączyć kopię listu przewozowego lub potwierdzenie sprzedawcy o zapłacie faktury/rachunku (z podaniem jej numeru i terminu dokonania płatności)</w:t>
      </w:r>
      <w:r w:rsidR="00251AB5" w:rsidRPr="009257DA">
        <w:rPr>
          <w:rFonts w:asciiTheme="minorHAnsi" w:hAnsiTheme="minorHAnsi" w:cstheme="minorHAnsi"/>
          <w:sz w:val="22"/>
          <w:szCs w:val="22"/>
        </w:rPr>
        <w:t>,</w:t>
      </w:r>
    </w:p>
    <w:p w:rsidR="00251AB5" w:rsidRPr="009257DA" w:rsidRDefault="0081047E" w:rsidP="005430BD">
      <w:pPr>
        <w:numPr>
          <w:ilvl w:val="0"/>
          <w:numId w:val="21"/>
        </w:numPr>
        <w:tabs>
          <w:tab w:val="left" w:pos="709"/>
        </w:tabs>
        <w:suppressAutoHyphens w:val="0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dla formy płatności za pomocą systemu PayU, PayPal itp. do faktury /rachunku należy dołączyć potwierdzenie sprzedawcy o zapłacie faktury (z podaniem jej numeru i terminu dokonania płatności) lub inne potwierdzenie płatności za pośrednictwem </w:t>
      </w:r>
      <w:r w:rsidR="00D972A5" w:rsidRPr="009257DA">
        <w:rPr>
          <w:rFonts w:asciiTheme="minorHAnsi" w:hAnsiTheme="minorHAnsi" w:cstheme="minorHAnsi"/>
          <w:sz w:val="22"/>
          <w:szCs w:val="22"/>
        </w:rPr>
        <w:t>bramki internetowej (np. email)</w:t>
      </w:r>
      <w:r w:rsidR="00251AB5" w:rsidRPr="009257DA">
        <w:rPr>
          <w:rFonts w:asciiTheme="minorHAnsi" w:hAnsiTheme="minorHAnsi" w:cstheme="minorHAnsi"/>
          <w:sz w:val="22"/>
          <w:szCs w:val="22"/>
        </w:rPr>
        <w:t>,</w:t>
      </w:r>
    </w:p>
    <w:p w:rsidR="00251AB5" w:rsidRPr="009257DA" w:rsidRDefault="00CF5FE8" w:rsidP="00863027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ind w:left="993" w:firstLine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257DA">
        <w:rPr>
          <w:rFonts w:asciiTheme="minorHAnsi" w:hAnsiTheme="minorHAnsi" w:cstheme="minorHAnsi"/>
          <w:i/>
          <w:iCs/>
          <w:sz w:val="22"/>
          <w:szCs w:val="22"/>
        </w:rPr>
        <w:t>Dopuszcza się przedłożenie zamiast kopii rachunków/faktur tzw. faktur uproszczonych – paragonów fiska</w:t>
      </w:r>
      <w:r w:rsidR="00411D09" w:rsidRPr="009257DA">
        <w:rPr>
          <w:rFonts w:asciiTheme="minorHAnsi" w:hAnsiTheme="minorHAnsi" w:cstheme="minorHAnsi"/>
          <w:i/>
          <w:iCs/>
          <w:sz w:val="22"/>
          <w:szCs w:val="22"/>
        </w:rPr>
        <w:t>l</w:t>
      </w:r>
      <w:r w:rsidRPr="009257DA">
        <w:rPr>
          <w:rFonts w:asciiTheme="minorHAnsi" w:hAnsiTheme="minorHAnsi" w:cstheme="minorHAnsi"/>
          <w:i/>
          <w:iCs/>
          <w:sz w:val="22"/>
          <w:szCs w:val="22"/>
        </w:rPr>
        <w:t>nych, o ile sprzedaż została zarejestrowana na kasie fiskalnej, paragon posiada nr NIP nabywcy, a wartość zakupionych towarów/usług nie przekracza kwoty 450,00 zł</w:t>
      </w:r>
      <w:r w:rsidR="00411D09" w:rsidRPr="009257DA">
        <w:rPr>
          <w:rFonts w:asciiTheme="minorHAnsi" w:hAnsiTheme="minorHAnsi" w:cstheme="minorHAnsi"/>
          <w:i/>
          <w:iCs/>
          <w:sz w:val="22"/>
          <w:szCs w:val="22"/>
        </w:rPr>
        <w:t xml:space="preserve"> (albo 100,00 euro) brutto,</w:t>
      </w:r>
    </w:p>
    <w:p w:rsidR="0081047E" w:rsidRPr="009257DA" w:rsidRDefault="0081047E" w:rsidP="005430BD">
      <w:pPr>
        <w:numPr>
          <w:ilvl w:val="0"/>
          <w:numId w:val="15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b/>
          <w:i/>
          <w:sz w:val="22"/>
          <w:szCs w:val="22"/>
        </w:rPr>
        <w:t xml:space="preserve">kopie umów cywilnoprawnych </w:t>
      </w:r>
      <w:r w:rsidRPr="009257DA">
        <w:rPr>
          <w:rFonts w:asciiTheme="minorHAnsi" w:hAnsiTheme="minorHAnsi" w:cstheme="minorHAnsi"/>
          <w:sz w:val="22"/>
          <w:szCs w:val="22"/>
        </w:rPr>
        <w:t>potwierdzających nabycie rzeczy (nabycie rzeczy w ramach umów cywilnoprawnych dopuszczalne jest wyłącznie gdy wartość jednostkowa zakupionej rzeczy przekracza 1000,00 zł) wraz z wyceną rzeczoznawcy i potwierdzeniem opłacenia stosownego podatku w Urzędzie Skarbowym (kopia deklaracji PCC - 3 + dowód z</w:t>
      </w:r>
      <w:r w:rsidR="00617302" w:rsidRPr="009257DA">
        <w:rPr>
          <w:rFonts w:asciiTheme="minorHAnsi" w:hAnsiTheme="minorHAnsi" w:cstheme="minorHAnsi"/>
          <w:sz w:val="22"/>
          <w:szCs w:val="22"/>
        </w:rPr>
        <w:t xml:space="preserve">apłaty podatku) wraz </w:t>
      </w:r>
      <w:r w:rsidRPr="009257DA">
        <w:rPr>
          <w:rFonts w:asciiTheme="minorHAnsi" w:hAnsiTheme="minorHAnsi" w:cstheme="minorHAnsi"/>
          <w:sz w:val="22"/>
          <w:szCs w:val="22"/>
        </w:rPr>
        <w:t>z umową cywilnoprawną na zakup ww</w:t>
      </w:r>
      <w:r w:rsidR="00161E70" w:rsidRPr="009257DA">
        <w:rPr>
          <w:rFonts w:asciiTheme="minorHAnsi" w:hAnsiTheme="minorHAnsi" w:cstheme="minorHAnsi"/>
          <w:sz w:val="22"/>
          <w:szCs w:val="22"/>
        </w:rPr>
        <w:t>.</w:t>
      </w:r>
      <w:r w:rsidRPr="009257DA">
        <w:rPr>
          <w:rFonts w:asciiTheme="minorHAnsi" w:hAnsiTheme="minorHAnsi" w:cstheme="minorHAnsi"/>
          <w:sz w:val="22"/>
          <w:szCs w:val="22"/>
        </w:rPr>
        <w:t xml:space="preserve"> rzeczy należy dołączyć również oświadczenie wnioskodawcy o braku pokrewieństwa lub powinowactwa ze sprzedającym. Przyznane środki nie mogą być wydatkowane na zakup rzeczy na umowy cywilnopraw</w:t>
      </w:r>
      <w:r w:rsidR="007F1FEC" w:rsidRPr="009257DA">
        <w:rPr>
          <w:rFonts w:asciiTheme="minorHAnsi" w:hAnsiTheme="minorHAnsi" w:cstheme="minorHAnsi"/>
          <w:sz w:val="22"/>
          <w:szCs w:val="22"/>
        </w:rPr>
        <w:t>ne od współmałżonka, krewnych</w:t>
      </w:r>
      <w:r w:rsidRPr="009257DA">
        <w:rPr>
          <w:rFonts w:asciiTheme="minorHAnsi" w:hAnsiTheme="minorHAnsi" w:cstheme="minorHAnsi"/>
          <w:sz w:val="22"/>
          <w:szCs w:val="22"/>
        </w:rPr>
        <w:t xml:space="preserve"> i powinowatych w linii prostej, rodzeństwa ani powinowatych w linii bocznej, jeżeli osoby te nie prowadzą działalności gospodarczej</w:t>
      </w:r>
      <w:r w:rsidR="00411D09" w:rsidRPr="009257DA">
        <w:rPr>
          <w:rFonts w:asciiTheme="minorHAnsi" w:hAnsiTheme="minorHAnsi" w:cstheme="minorHAnsi"/>
          <w:sz w:val="22"/>
          <w:szCs w:val="22"/>
        </w:rPr>
        <w:t>,</w:t>
      </w:r>
    </w:p>
    <w:p w:rsidR="0081047E" w:rsidRPr="009257DA" w:rsidRDefault="0081047E" w:rsidP="005430BD">
      <w:pPr>
        <w:numPr>
          <w:ilvl w:val="0"/>
          <w:numId w:val="15"/>
        </w:numPr>
        <w:tabs>
          <w:tab w:val="left" w:pos="709"/>
        </w:tabs>
        <w:suppressAutoHyphens w:val="0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b/>
          <w:i/>
          <w:sz w:val="22"/>
          <w:szCs w:val="22"/>
        </w:rPr>
        <w:t xml:space="preserve">kopie dowodu rejestracyjnego, ubezpieczenia pojazdu </w:t>
      </w:r>
      <w:r w:rsidRPr="009257DA">
        <w:rPr>
          <w:rFonts w:asciiTheme="minorHAnsi" w:hAnsiTheme="minorHAnsi" w:cstheme="minorHAnsi"/>
          <w:sz w:val="22"/>
          <w:szCs w:val="22"/>
        </w:rPr>
        <w:t>zakupionego w ramach otrzymanych środków podlegającego rejestracji</w:t>
      </w:r>
      <w:r w:rsidR="00411D09" w:rsidRPr="009257DA">
        <w:rPr>
          <w:rFonts w:asciiTheme="minorHAnsi" w:hAnsiTheme="minorHAnsi" w:cstheme="minorHAnsi"/>
          <w:sz w:val="22"/>
          <w:szCs w:val="22"/>
        </w:rPr>
        <w:t>,</w:t>
      </w:r>
      <w:r w:rsidR="00ED5676" w:rsidRPr="009257DA">
        <w:rPr>
          <w:rFonts w:asciiTheme="minorHAnsi" w:hAnsiTheme="minorHAnsi" w:cstheme="minorHAnsi"/>
          <w:sz w:val="22"/>
          <w:szCs w:val="22"/>
        </w:rPr>
        <w:t xml:space="preserve"> wyłącznie na rzecz wnioskodawcy jako jedynego właściciela pojazdu, bez udziału osób trzecich</w:t>
      </w:r>
      <w:r w:rsidR="009F34A2" w:rsidRPr="009257DA">
        <w:rPr>
          <w:rFonts w:asciiTheme="minorHAnsi" w:hAnsiTheme="minorHAnsi" w:cstheme="minorHAnsi"/>
          <w:sz w:val="22"/>
          <w:szCs w:val="22"/>
        </w:rPr>
        <w:t>,</w:t>
      </w:r>
    </w:p>
    <w:p w:rsidR="0081047E" w:rsidRPr="009257DA" w:rsidRDefault="0081047E" w:rsidP="005430BD">
      <w:pPr>
        <w:numPr>
          <w:ilvl w:val="0"/>
          <w:numId w:val="15"/>
        </w:numPr>
        <w:tabs>
          <w:tab w:val="left" w:pos="709"/>
        </w:tabs>
        <w:suppressAutoHyphens w:val="0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b/>
          <w:i/>
          <w:sz w:val="22"/>
          <w:szCs w:val="22"/>
        </w:rPr>
        <w:t xml:space="preserve">tłumaczenie na język polski </w:t>
      </w:r>
      <w:r w:rsidRPr="009257DA">
        <w:rPr>
          <w:rFonts w:asciiTheme="minorHAnsi" w:hAnsiTheme="minorHAnsi" w:cstheme="minorHAnsi"/>
          <w:sz w:val="22"/>
          <w:szCs w:val="22"/>
        </w:rPr>
        <w:t>przez tłumacza przysięgłego dowodów zakupu w przypadku wydatkowania środków za granicą</w:t>
      </w:r>
      <w:r w:rsidR="00411D09" w:rsidRPr="009257DA">
        <w:rPr>
          <w:rFonts w:asciiTheme="minorHAnsi" w:hAnsiTheme="minorHAnsi" w:cstheme="minorHAnsi"/>
          <w:sz w:val="22"/>
          <w:szCs w:val="22"/>
        </w:rPr>
        <w:t>,</w:t>
      </w:r>
    </w:p>
    <w:p w:rsidR="0081047E" w:rsidRPr="009257DA" w:rsidRDefault="0081047E" w:rsidP="005430BD">
      <w:pPr>
        <w:numPr>
          <w:ilvl w:val="0"/>
          <w:numId w:val="15"/>
        </w:numPr>
        <w:tabs>
          <w:tab w:val="left" w:pos="709"/>
        </w:tabs>
        <w:suppressAutoHyphens w:val="0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b/>
          <w:i/>
          <w:sz w:val="22"/>
          <w:szCs w:val="22"/>
        </w:rPr>
        <w:t xml:space="preserve">kopie innych dokumentów </w:t>
      </w:r>
      <w:r w:rsidRPr="009257DA">
        <w:rPr>
          <w:rFonts w:asciiTheme="minorHAnsi" w:hAnsiTheme="minorHAnsi" w:cstheme="minorHAnsi"/>
          <w:sz w:val="22"/>
          <w:szCs w:val="22"/>
        </w:rPr>
        <w:t>potwierdzających wydatkowanie środków, o ile uznane zostaną przez przyznającego za wiarygodne</w:t>
      </w:r>
      <w:r w:rsidR="00411D09" w:rsidRPr="009257DA">
        <w:rPr>
          <w:rFonts w:asciiTheme="minorHAnsi" w:hAnsiTheme="minorHAnsi" w:cstheme="minorHAnsi"/>
          <w:sz w:val="22"/>
          <w:szCs w:val="22"/>
        </w:rPr>
        <w:t>,</w:t>
      </w:r>
    </w:p>
    <w:p w:rsidR="0081047E" w:rsidRPr="009257DA" w:rsidRDefault="0081047E" w:rsidP="005430BD">
      <w:pPr>
        <w:numPr>
          <w:ilvl w:val="0"/>
          <w:numId w:val="15"/>
        </w:numPr>
        <w:tabs>
          <w:tab w:val="left" w:pos="720"/>
        </w:tabs>
        <w:suppressAutoHyphens w:val="0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b/>
          <w:i/>
          <w:sz w:val="22"/>
          <w:szCs w:val="22"/>
        </w:rPr>
        <w:t>oświadczenie dotyczące zakupionych rzeczy używanych (nie został</w:t>
      </w:r>
      <w:r w:rsidR="009257DA">
        <w:rPr>
          <w:rFonts w:asciiTheme="minorHAnsi" w:hAnsiTheme="minorHAnsi" w:cstheme="minorHAnsi"/>
          <w:b/>
          <w:i/>
          <w:sz w:val="22"/>
          <w:szCs w:val="22"/>
        </w:rPr>
        <w:t>y zakupione</w:t>
      </w:r>
      <w:r w:rsidRPr="009257DA">
        <w:rPr>
          <w:rFonts w:asciiTheme="minorHAnsi" w:hAnsiTheme="minorHAnsi" w:cstheme="minorHAnsi"/>
          <w:b/>
          <w:i/>
          <w:sz w:val="22"/>
          <w:szCs w:val="22"/>
        </w:rPr>
        <w:t>w okresie ostatnich 7 lat ze środków publicznychkrajowych lub wspólnotowych – Unii Europejskiej).</w:t>
      </w:r>
    </w:p>
    <w:p w:rsidR="00FA7419" w:rsidRPr="009257DA" w:rsidRDefault="00AE76B2" w:rsidP="005430BD">
      <w:pPr>
        <w:pStyle w:val="Akapitzlist"/>
        <w:numPr>
          <w:ilvl w:val="0"/>
          <w:numId w:val="10"/>
        </w:numPr>
        <w:tabs>
          <w:tab w:val="left" w:pos="142"/>
          <w:tab w:val="left" w:pos="709"/>
        </w:tabs>
        <w:ind w:right="-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Koszty poniesione w walucie obcej zostaną przeliczone na złote według </w:t>
      </w:r>
      <w:r w:rsidR="00082D94" w:rsidRPr="009257DA">
        <w:rPr>
          <w:rFonts w:asciiTheme="minorHAnsi" w:hAnsiTheme="minorHAnsi" w:cstheme="minorHAnsi"/>
          <w:sz w:val="22"/>
          <w:szCs w:val="22"/>
        </w:rPr>
        <w:t>kursu średniego ogłoszonego przez Narodowy Bank Polski w dniu</w:t>
      </w:r>
      <w:r w:rsidR="0081047E" w:rsidRPr="009257DA">
        <w:rPr>
          <w:rFonts w:asciiTheme="minorHAnsi" w:hAnsiTheme="minorHAnsi" w:cstheme="minorHAnsi"/>
          <w:sz w:val="22"/>
          <w:szCs w:val="22"/>
        </w:rPr>
        <w:t xml:space="preserve"> dokonania płatności</w:t>
      </w:r>
      <w:r w:rsidR="00082D94" w:rsidRPr="009257DA">
        <w:rPr>
          <w:rFonts w:asciiTheme="minorHAnsi" w:hAnsiTheme="minorHAnsi" w:cstheme="minorHAnsi"/>
          <w:sz w:val="22"/>
          <w:szCs w:val="22"/>
        </w:rPr>
        <w:t>.</w:t>
      </w:r>
    </w:p>
    <w:p w:rsidR="003B5636" w:rsidRPr="009257DA" w:rsidRDefault="0004184D" w:rsidP="005430BD">
      <w:pPr>
        <w:pStyle w:val="Akapitzlist"/>
        <w:numPr>
          <w:ilvl w:val="0"/>
          <w:numId w:val="10"/>
        </w:numPr>
        <w:tabs>
          <w:tab w:val="left" w:pos="142"/>
          <w:tab w:val="left" w:pos="709"/>
        </w:tabs>
        <w:ind w:right="-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257DA">
        <w:rPr>
          <w:rFonts w:asciiTheme="minorHAnsi" w:hAnsiTheme="minorHAnsi" w:cstheme="minorHAnsi"/>
          <w:sz w:val="22"/>
          <w:szCs w:val="22"/>
        </w:rPr>
        <w:lastRenderedPageBreak/>
        <w:t xml:space="preserve">W okresie obowiązywania umowy, </w:t>
      </w:r>
      <w:r w:rsidR="00586A45" w:rsidRPr="009257DA">
        <w:rPr>
          <w:rFonts w:asciiTheme="minorHAnsi" w:hAnsiTheme="minorHAnsi" w:cstheme="minorHAnsi"/>
          <w:sz w:val="22"/>
          <w:szCs w:val="22"/>
        </w:rPr>
        <w:t xml:space="preserve">wszystkie ruchomości zakupione z otrzymanych środków muszą znajdować się w dyspozycji </w:t>
      </w:r>
      <w:r w:rsidR="009F34A2" w:rsidRPr="009257DA">
        <w:rPr>
          <w:rFonts w:asciiTheme="minorHAnsi" w:hAnsiTheme="minorHAnsi" w:cstheme="minorHAnsi"/>
          <w:sz w:val="22"/>
          <w:szCs w:val="22"/>
        </w:rPr>
        <w:t>wnioskodawcy</w:t>
      </w:r>
      <w:r w:rsidR="00586A45" w:rsidRPr="009257D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E158F" w:rsidRPr="009257DA" w:rsidRDefault="00586A45" w:rsidP="005430BD">
      <w:pPr>
        <w:pStyle w:val="Akapitzlist"/>
        <w:numPr>
          <w:ilvl w:val="0"/>
          <w:numId w:val="10"/>
        </w:numPr>
        <w:tabs>
          <w:tab w:val="left" w:pos="142"/>
          <w:tab w:val="left" w:pos="709"/>
        </w:tabs>
        <w:ind w:right="-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F60B3A" w:rsidRPr="009257DA">
        <w:rPr>
          <w:rFonts w:asciiTheme="minorHAnsi" w:hAnsiTheme="minorHAnsi" w:cstheme="minorHAnsi"/>
          <w:sz w:val="22"/>
          <w:szCs w:val="22"/>
        </w:rPr>
        <w:t>dokonania sprzedaży ruchom</w:t>
      </w:r>
      <w:r w:rsidR="00DA3C0F" w:rsidRPr="009257DA">
        <w:rPr>
          <w:rFonts w:asciiTheme="minorHAnsi" w:hAnsiTheme="minorHAnsi" w:cstheme="minorHAnsi"/>
          <w:sz w:val="22"/>
          <w:szCs w:val="22"/>
        </w:rPr>
        <w:t>ości, darowizny lub oddania jej</w:t>
      </w:r>
      <w:r w:rsidR="00F60B3A" w:rsidRPr="009257DA">
        <w:rPr>
          <w:rFonts w:asciiTheme="minorHAnsi" w:hAnsiTheme="minorHAnsi" w:cstheme="minorHAnsi"/>
          <w:sz w:val="22"/>
          <w:szCs w:val="22"/>
        </w:rPr>
        <w:t xml:space="preserve"> w </w:t>
      </w:r>
      <w:r w:rsidR="0004184D" w:rsidRPr="009257DA">
        <w:rPr>
          <w:rFonts w:asciiTheme="minorHAnsi" w:hAnsiTheme="minorHAnsi" w:cstheme="minorHAnsi"/>
          <w:sz w:val="22"/>
          <w:szCs w:val="22"/>
        </w:rPr>
        <w:t xml:space="preserve">najem, dzierżawę lub użyczenie </w:t>
      </w:r>
      <w:r w:rsidR="009F34A2" w:rsidRPr="009257DA">
        <w:rPr>
          <w:rFonts w:asciiTheme="minorHAnsi" w:hAnsiTheme="minorHAnsi" w:cstheme="minorHAnsi"/>
          <w:sz w:val="22"/>
          <w:szCs w:val="22"/>
        </w:rPr>
        <w:t>wnioskodawca</w:t>
      </w:r>
      <w:r w:rsidR="003C6CF6" w:rsidRPr="009257DA">
        <w:rPr>
          <w:rFonts w:asciiTheme="minorHAnsi" w:hAnsiTheme="minorHAnsi" w:cstheme="minorHAnsi"/>
          <w:sz w:val="22"/>
          <w:szCs w:val="22"/>
        </w:rPr>
        <w:t xml:space="preserve">  zobowiązan</w:t>
      </w:r>
      <w:r w:rsidR="003A1817" w:rsidRPr="009257DA">
        <w:rPr>
          <w:rFonts w:asciiTheme="minorHAnsi" w:hAnsiTheme="minorHAnsi" w:cstheme="minorHAnsi"/>
          <w:sz w:val="22"/>
          <w:szCs w:val="22"/>
        </w:rPr>
        <w:t>y</w:t>
      </w:r>
      <w:r w:rsidR="00F60B3A" w:rsidRPr="009257DA">
        <w:rPr>
          <w:rFonts w:asciiTheme="minorHAnsi" w:hAnsiTheme="minorHAnsi" w:cstheme="minorHAnsi"/>
          <w:sz w:val="22"/>
          <w:szCs w:val="22"/>
        </w:rPr>
        <w:t xml:space="preserve"> jest</w:t>
      </w:r>
      <w:r w:rsidR="00DA3C0F" w:rsidRPr="009257DA">
        <w:rPr>
          <w:rFonts w:asciiTheme="minorHAnsi" w:hAnsiTheme="minorHAnsi" w:cstheme="minorHAnsi"/>
          <w:sz w:val="22"/>
          <w:szCs w:val="22"/>
        </w:rPr>
        <w:t xml:space="preserve"> w to miejsce zakupić ruchomość</w:t>
      </w:r>
      <w:r w:rsidR="00F60B3A" w:rsidRPr="009257DA">
        <w:rPr>
          <w:rFonts w:asciiTheme="minorHAnsi" w:hAnsiTheme="minorHAnsi" w:cstheme="minorHAnsi"/>
          <w:sz w:val="22"/>
          <w:szCs w:val="22"/>
        </w:rPr>
        <w:t>o tym samym przeznaczeniu</w:t>
      </w:r>
      <w:r w:rsidR="0072149A" w:rsidRPr="009257DA">
        <w:rPr>
          <w:rFonts w:asciiTheme="minorHAnsi" w:hAnsiTheme="minorHAnsi" w:cstheme="minorHAnsi"/>
          <w:sz w:val="22"/>
          <w:szCs w:val="22"/>
        </w:rPr>
        <w:t xml:space="preserve"> i porównywalnej wartości oraz</w:t>
      </w:r>
      <w:r w:rsidR="00F60B3A" w:rsidRPr="009257DA">
        <w:rPr>
          <w:rFonts w:asciiTheme="minorHAnsi" w:hAnsiTheme="minorHAnsi" w:cstheme="minorHAnsi"/>
          <w:sz w:val="22"/>
          <w:szCs w:val="22"/>
        </w:rPr>
        <w:t xml:space="preserve"> poinformować o tym fakcie </w:t>
      </w:r>
      <w:r w:rsidR="000F0EBB" w:rsidRPr="009257DA">
        <w:rPr>
          <w:rFonts w:asciiTheme="minorHAnsi" w:hAnsiTheme="minorHAnsi" w:cstheme="minorHAnsi"/>
          <w:sz w:val="22"/>
          <w:szCs w:val="22"/>
        </w:rPr>
        <w:t>urząd</w:t>
      </w:r>
      <w:r w:rsidR="00F60B3A" w:rsidRPr="009257DA">
        <w:rPr>
          <w:rFonts w:asciiTheme="minorHAnsi" w:hAnsiTheme="minorHAnsi" w:cstheme="minorHAnsi"/>
          <w:sz w:val="22"/>
          <w:szCs w:val="22"/>
        </w:rPr>
        <w:t xml:space="preserve"> na piśmie</w:t>
      </w:r>
      <w:r w:rsidR="0004184D" w:rsidRPr="009257D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F2584" w:rsidRPr="009257DA" w:rsidRDefault="00F21F1E" w:rsidP="005430BD">
      <w:pPr>
        <w:pStyle w:val="Akapitzlist"/>
        <w:numPr>
          <w:ilvl w:val="0"/>
          <w:numId w:val="10"/>
        </w:numPr>
        <w:tabs>
          <w:tab w:val="left" w:pos="142"/>
          <w:tab w:val="left" w:pos="709"/>
        </w:tabs>
        <w:ind w:right="-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W przypadku oddania przedmiotu do naprawy należy </w:t>
      </w:r>
      <w:r w:rsidR="002E158F" w:rsidRPr="009257DA">
        <w:rPr>
          <w:rFonts w:asciiTheme="minorHAnsi" w:hAnsiTheme="minorHAnsi" w:cstheme="minorHAnsi"/>
          <w:sz w:val="22"/>
          <w:szCs w:val="22"/>
        </w:rPr>
        <w:t xml:space="preserve">niezwłocznie </w:t>
      </w:r>
      <w:r w:rsidRPr="009257DA">
        <w:rPr>
          <w:rFonts w:asciiTheme="minorHAnsi" w:hAnsiTheme="minorHAnsi" w:cstheme="minorHAnsi"/>
          <w:sz w:val="22"/>
          <w:szCs w:val="22"/>
        </w:rPr>
        <w:t xml:space="preserve">poinformować </w:t>
      </w:r>
      <w:r w:rsidR="000B36BE" w:rsidRPr="009257DA">
        <w:rPr>
          <w:rFonts w:asciiTheme="minorHAnsi" w:hAnsiTheme="minorHAnsi" w:cstheme="minorHAnsi"/>
          <w:sz w:val="22"/>
          <w:szCs w:val="22"/>
        </w:rPr>
        <w:t>urząd</w:t>
      </w:r>
      <w:r w:rsidRPr="009257DA">
        <w:rPr>
          <w:rFonts w:asciiTheme="minorHAnsi" w:hAnsiTheme="minorHAnsi" w:cstheme="minorHAnsi"/>
          <w:sz w:val="22"/>
          <w:szCs w:val="22"/>
        </w:rPr>
        <w:t>o</w:t>
      </w:r>
      <w:r w:rsidR="00C64933" w:rsidRPr="009257DA">
        <w:rPr>
          <w:rFonts w:asciiTheme="minorHAnsi" w:hAnsiTheme="minorHAnsi" w:cstheme="minorHAnsi"/>
          <w:sz w:val="22"/>
          <w:szCs w:val="22"/>
        </w:rPr>
        <w:t> </w:t>
      </w:r>
      <w:r w:rsidRPr="009257DA">
        <w:rPr>
          <w:rFonts w:asciiTheme="minorHAnsi" w:hAnsiTheme="minorHAnsi" w:cstheme="minorHAnsi"/>
          <w:sz w:val="22"/>
          <w:szCs w:val="22"/>
        </w:rPr>
        <w:t>zaistniałym fakcie.</w:t>
      </w:r>
    </w:p>
    <w:p w:rsidR="00C64933" w:rsidRPr="009257DA" w:rsidRDefault="001F2584" w:rsidP="005430BD">
      <w:pPr>
        <w:pStyle w:val="Akapitzlist"/>
        <w:numPr>
          <w:ilvl w:val="0"/>
          <w:numId w:val="10"/>
        </w:numPr>
        <w:tabs>
          <w:tab w:val="left" w:pos="142"/>
          <w:tab w:val="left" w:pos="709"/>
        </w:tabs>
        <w:ind w:right="-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W przypadku działalności wymagających posiadania zgodnie z przepisami prawa </w:t>
      </w:r>
      <w:r w:rsidR="00C03154" w:rsidRPr="009257DA">
        <w:rPr>
          <w:rFonts w:asciiTheme="minorHAnsi" w:hAnsiTheme="minorHAnsi" w:cstheme="minorHAnsi"/>
          <w:sz w:val="22"/>
          <w:szCs w:val="22"/>
        </w:rPr>
        <w:t xml:space="preserve">pozwolenia, licencji, koncesji </w:t>
      </w:r>
      <w:r w:rsidRPr="009257DA">
        <w:rPr>
          <w:rFonts w:asciiTheme="minorHAnsi" w:hAnsiTheme="minorHAnsi" w:cstheme="minorHAnsi"/>
          <w:sz w:val="22"/>
          <w:szCs w:val="22"/>
        </w:rPr>
        <w:t>wnioskodawca będzie zobowiązany do przedstawienia tych dokumentów w</w:t>
      </w:r>
      <w:r w:rsidR="00C64933" w:rsidRPr="009257DA">
        <w:rPr>
          <w:rFonts w:asciiTheme="minorHAnsi" w:hAnsiTheme="minorHAnsi" w:cstheme="minorHAnsi"/>
          <w:sz w:val="22"/>
          <w:szCs w:val="22"/>
        </w:rPr>
        <w:t> </w:t>
      </w:r>
      <w:r w:rsidRPr="009257DA">
        <w:rPr>
          <w:rFonts w:asciiTheme="minorHAnsi" w:hAnsiTheme="minorHAnsi" w:cstheme="minorHAnsi"/>
          <w:sz w:val="22"/>
          <w:szCs w:val="22"/>
        </w:rPr>
        <w:t>przewidzianym  umową terminie.</w:t>
      </w:r>
    </w:p>
    <w:p w:rsidR="00ED5676" w:rsidRPr="009257DA" w:rsidRDefault="00ED5676" w:rsidP="009B17A0">
      <w:pPr>
        <w:pStyle w:val="Nagwek3"/>
        <w:rPr>
          <w:rFonts w:asciiTheme="minorHAnsi" w:hAnsiTheme="minorHAnsi" w:cstheme="minorHAnsi"/>
          <w:szCs w:val="22"/>
        </w:rPr>
      </w:pPr>
    </w:p>
    <w:p w:rsidR="00E026D7" w:rsidRPr="009257DA" w:rsidRDefault="00E026D7" w:rsidP="00DA1683">
      <w:pPr>
        <w:pStyle w:val="Nagwek3"/>
        <w:rPr>
          <w:rFonts w:asciiTheme="minorHAnsi" w:hAnsiTheme="minorHAnsi" w:cstheme="minorHAnsi"/>
          <w:szCs w:val="22"/>
        </w:rPr>
      </w:pPr>
      <w:r w:rsidRPr="009257DA">
        <w:rPr>
          <w:rFonts w:asciiTheme="minorHAnsi" w:hAnsiTheme="minorHAnsi" w:cstheme="minorHAnsi"/>
          <w:szCs w:val="22"/>
        </w:rPr>
        <w:t>ROZDZIAŁ V</w:t>
      </w:r>
      <w:r w:rsidR="0081047E" w:rsidRPr="009257DA">
        <w:rPr>
          <w:rFonts w:asciiTheme="minorHAnsi" w:hAnsiTheme="minorHAnsi" w:cstheme="minorHAnsi"/>
          <w:szCs w:val="22"/>
        </w:rPr>
        <w:t>III</w:t>
      </w:r>
    </w:p>
    <w:p w:rsidR="00E026D7" w:rsidRPr="009257DA" w:rsidRDefault="00E026D7" w:rsidP="00DA16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>ZABEZPIECZENIE PRAWIDŁOWEGO WYKORZYSTANIA</w:t>
      </w:r>
    </w:p>
    <w:p w:rsidR="00E026D7" w:rsidRPr="009257DA" w:rsidRDefault="00E026D7" w:rsidP="00DA16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>PRZYZNANYCH ŚRODKÓW</w:t>
      </w:r>
    </w:p>
    <w:p w:rsidR="00176FB9" w:rsidRPr="009257DA" w:rsidRDefault="00572667" w:rsidP="00DA16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>§</w:t>
      </w:r>
      <w:r w:rsidR="00803A9C" w:rsidRPr="009257DA">
        <w:rPr>
          <w:rFonts w:asciiTheme="minorHAnsi" w:hAnsiTheme="minorHAnsi" w:cstheme="minorHAnsi"/>
          <w:b/>
          <w:sz w:val="22"/>
          <w:szCs w:val="22"/>
        </w:rPr>
        <w:t>1</w:t>
      </w:r>
      <w:r w:rsidR="009B17A0" w:rsidRPr="009257DA">
        <w:rPr>
          <w:rFonts w:asciiTheme="minorHAnsi" w:hAnsiTheme="minorHAnsi" w:cstheme="minorHAnsi"/>
          <w:b/>
          <w:sz w:val="22"/>
          <w:szCs w:val="22"/>
        </w:rPr>
        <w:t>3</w:t>
      </w:r>
    </w:p>
    <w:p w:rsidR="00AC063C" w:rsidRPr="009257DA" w:rsidRDefault="0091172D" w:rsidP="005430BD">
      <w:pPr>
        <w:numPr>
          <w:ilvl w:val="0"/>
          <w:numId w:val="19"/>
        </w:numPr>
        <w:tabs>
          <w:tab w:val="left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Zawarcie umowy uzależnione jest od odpowiedniego zabezpieczenia zwrotu przyznanych środków.</w:t>
      </w:r>
    </w:p>
    <w:p w:rsidR="00176FB9" w:rsidRPr="009257DA" w:rsidRDefault="00176FB9" w:rsidP="005430BD">
      <w:pPr>
        <w:numPr>
          <w:ilvl w:val="0"/>
          <w:numId w:val="19"/>
        </w:numPr>
        <w:tabs>
          <w:tab w:val="left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Dopuszczalne formy zabezpieczenia </w:t>
      </w:r>
      <w:r w:rsidR="00AC063C" w:rsidRPr="009257DA">
        <w:rPr>
          <w:rFonts w:asciiTheme="minorHAnsi" w:hAnsiTheme="minorHAnsi" w:cstheme="minorHAnsi"/>
          <w:sz w:val="22"/>
          <w:szCs w:val="22"/>
        </w:rPr>
        <w:t>zwrotu przyznanych środków</w:t>
      </w:r>
      <w:r w:rsidRPr="009257DA">
        <w:rPr>
          <w:rFonts w:asciiTheme="minorHAnsi" w:hAnsiTheme="minorHAnsi" w:cstheme="minorHAnsi"/>
          <w:sz w:val="22"/>
          <w:szCs w:val="22"/>
        </w:rPr>
        <w:t>, to:</w:t>
      </w:r>
    </w:p>
    <w:p w:rsidR="00400C6F" w:rsidRPr="009257DA" w:rsidRDefault="00D972A5" w:rsidP="005430BD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p</w:t>
      </w:r>
      <w:r w:rsidR="0077249D" w:rsidRPr="009257DA">
        <w:rPr>
          <w:rFonts w:asciiTheme="minorHAnsi" w:hAnsiTheme="minorHAnsi" w:cstheme="minorHAnsi"/>
          <w:sz w:val="22"/>
          <w:szCs w:val="22"/>
        </w:rPr>
        <w:t>oręczenie</w:t>
      </w:r>
      <w:r w:rsidR="00C64933" w:rsidRPr="009257DA">
        <w:rPr>
          <w:rFonts w:asciiTheme="minorHAnsi" w:hAnsiTheme="minorHAnsi" w:cstheme="minorHAnsi"/>
          <w:sz w:val="22"/>
          <w:szCs w:val="22"/>
        </w:rPr>
        <w:t xml:space="preserve">, </w:t>
      </w:r>
      <w:r w:rsidR="0077249D" w:rsidRPr="009257DA">
        <w:rPr>
          <w:rFonts w:asciiTheme="minorHAnsi" w:hAnsiTheme="minorHAnsi" w:cstheme="minorHAnsi"/>
          <w:sz w:val="22"/>
          <w:szCs w:val="22"/>
        </w:rPr>
        <w:t>w tym poręczenia spółdzielni socjalnej,</w:t>
      </w:r>
    </w:p>
    <w:p w:rsidR="00176FB9" w:rsidRPr="009257DA" w:rsidRDefault="00176FB9" w:rsidP="005430BD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weksel z poręczeniem wekslowym (a</w:t>
      </w:r>
      <w:r w:rsidR="00AF6A1C" w:rsidRPr="009257DA">
        <w:rPr>
          <w:rFonts w:asciiTheme="minorHAnsi" w:hAnsiTheme="minorHAnsi" w:cstheme="minorHAnsi"/>
          <w:sz w:val="22"/>
          <w:szCs w:val="22"/>
        </w:rPr>
        <w:t>w</w:t>
      </w:r>
      <w:r w:rsidRPr="009257DA">
        <w:rPr>
          <w:rFonts w:asciiTheme="minorHAnsi" w:hAnsiTheme="minorHAnsi" w:cstheme="minorHAnsi"/>
          <w:sz w:val="22"/>
          <w:szCs w:val="22"/>
        </w:rPr>
        <w:t xml:space="preserve">al), </w:t>
      </w:r>
    </w:p>
    <w:p w:rsidR="00176FB9" w:rsidRPr="009257DA" w:rsidRDefault="003D67B4" w:rsidP="005430BD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gwarancja bankowa,</w:t>
      </w:r>
    </w:p>
    <w:p w:rsidR="0005231A" w:rsidRPr="009257DA" w:rsidRDefault="0005231A" w:rsidP="005430BD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blokada rachunku bankowego,</w:t>
      </w:r>
    </w:p>
    <w:p w:rsidR="00176FB9" w:rsidRPr="009257DA" w:rsidRDefault="00176FB9" w:rsidP="005430BD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zastaw na prawach lub rzeczach,</w:t>
      </w:r>
    </w:p>
    <w:p w:rsidR="00176FB9" w:rsidRPr="009257DA" w:rsidRDefault="00176FB9" w:rsidP="005430BD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akt notarialny o poddaniu się egzekucji przez dłużnika</w:t>
      </w:r>
      <w:r w:rsidR="00C64933" w:rsidRPr="009257DA">
        <w:rPr>
          <w:rFonts w:asciiTheme="minorHAnsi" w:hAnsiTheme="minorHAnsi" w:cstheme="minorHAnsi"/>
          <w:sz w:val="22"/>
          <w:szCs w:val="22"/>
        </w:rPr>
        <w:t>.</w:t>
      </w:r>
    </w:p>
    <w:p w:rsidR="00400C6F" w:rsidRPr="009257DA" w:rsidRDefault="00400C6F" w:rsidP="005430BD">
      <w:pPr>
        <w:numPr>
          <w:ilvl w:val="0"/>
          <w:numId w:val="19"/>
        </w:numPr>
        <w:tabs>
          <w:tab w:val="left" w:pos="1516"/>
          <w:tab w:val="left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W przypadku zabezpieczeń, o których mowa w </w:t>
      </w:r>
      <w:r w:rsidR="00F84CC3" w:rsidRPr="009257DA">
        <w:rPr>
          <w:rFonts w:asciiTheme="minorHAnsi" w:hAnsiTheme="minorHAnsi" w:cstheme="minorHAnsi"/>
          <w:sz w:val="22"/>
          <w:szCs w:val="22"/>
        </w:rPr>
        <w:t>pkt</w:t>
      </w:r>
      <w:r w:rsidRPr="009257DA">
        <w:rPr>
          <w:rFonts w:asciiTheme="minorHAnsi" w:hAnsiTheme="minorHAnsi" w:cstheme="minorHAnsi"/>
          <w:sz w:val="22"/>
          <w:szCs w:val="22"/>
        </w:rPr>
        <w:t xml:space="preserve"> 2– suma wynikająca z zabezpieczeń musi zapewniać zwrot w wyso</w:t>
      </w:r>
      <w:r w:rsidR="007873CB" w:rsidRPr="009257DA">
        <w:rPr>
          <w:rFonts w:asciiTheme="minorHAnsi" w:hAnsiTheme="minorHAnsi" w:cstheme="minorHAnsi"/>
          <w:sz w:val="22"/>
          <w:szCs w:val="22"/>
        </w:rPr>
        <w:t xml:space="preserve">kości przyznanych środków wraz </w:t>
      </w:r>
      <w:r w:rsidRPr="009257DA">
        <w:rPr>
          <w:rFonts w:asciiTheme="minorHAnsi" w:hAnsiTheme="minorHAnsi" w:cstheme="minorHAnsi"/>
          <w:sz w:val="22"/>
          <w:szCs w:val="22"/>
        </w:rPr>
        <w:t>z odsetkami</w:t>
      </w:r>
      <w:r w:rsidR="00F84CC3" w:rsidRPr="009257DA">
        <w:rPr>
          <w:rFonts w:asciiTheme="minorHAnsi" w:hAnsiTheme="minorHAnsi" w:cstheme="minorHAnsi"/>
          <w:sz w:val="22"/>
          <w:szCs w:val="22"/>
        </w:rPr>
        <w:t xml:space="preserve"> ustawowymi.</w:t>
      </w:r>
    </w:p>
    <w:p w:rsidR="00F84CC3" w:rsidRPr="009257DA" w:rsidRDefault="00F84CC3" w:rsidP="005430BD">
      <w:pPr>
        <w:numPr>
          <w:ilvl w:val="0"/>
          <w:numId w:val="19"/>
        </w:numPr>
        <w:tabs>
          <w:tab w:val="left" w:pos="1516"/>
          <w:tab w:val="left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W przypadku zabezpieczeń, o których mowa w pkt 2 ppkt 1 i 2, kwoty osiąganego wynagrodzenia lub przychodu, dla ustalenia realnego zabezpieczenia pomniejszone będą o kwoty zobowiązań. Kwoty zobowiązań wykazane na druku poręczenia w walucie obcej będą przeliczone na PLN według kursów NBP (tabela kursów A) na dzień złożenia oświadczenia przez poręczyciela.</w:t>
      </w:r>
    </w:p>
    <w:p w:rsidR="00176FB9" w:rsidRPr="009257DA" w:rsidRDefault="00176FB9" w:rsidP="00DA168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76FB9" w:rsidRPr="009257DA" w:rsidRDefault="00572667" w:rsidP="00DA16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>§</w:t>
      </w:r>
      <w:r w:rsidR="00803A9C" w:rsidRPr="009257DA">
        <w:rPr>
          <w:rFonts w:asciiTheme="minorHAnsi" w:hAnsiTheme="minorHAnsi" w:cstheme="minorHAnsi"/>
          <w:b/>
          <w:sz w:val="22"/>
          <w:szCs w:val="22"/>
        </w:rPr>
        <w:t>1</w:t>
      </w:r>
      <w:r w:rsidR="00AF2EA3" w:rsidRPr="009257DA">
        <w:rPr>
          <w:rFonts w:asciiTheme="minorHAnsi" w:hAnsiTheme="minorHAnsi" w:cstheme="minorHAnsi"/>
          <w:b/>
          <w:sz w:val="22"/>
          <w:szCs w:val="22"/>
        </w:rPr>
        <w:t>4</w:t>
      </w:r>
    </w:p>
    <w:p w:rsidR="006D051F" w:rsidRPr="009257DA" w:rsidRDefault="00176FB9" w:rsidP="005430BD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W przypadku zabezpieczenia, o którym mowa w </w:t>
      </w:r>
      <w:r w:rsidR="00BC3658" w:rsidRPr="009257DA">
        <w:rPr>
          <w:rFonts w:asciiTheme="minorHAnsi" w:hAnsiTheme="minorHAnsi" w:cstheme="minorHAnsi"/>
          <w:sz w:val="22"/>
          <w:szCs w:val="22"/>
        </w:rPr>
        <w:t>§</w:t>
      </w:r>
      <w:r w:rsidR="00803A9C" w:rsidRPr="009257DA">
        <w:rPr>
          <w:rFonts w:asciiTheme="minorHAnsi" w:hAnsiTheme="minorHAnsi" w:cstheme="minorHAnsi"/>
          <w:sz w:val="22"/>
          <w:szCs w:val="22"/>
        </w:rPr>
        <w:t>1</w:t>
      </w:r>
      <w:r w:rsidR="003C5109" w:rsidRPr="009257DA">
        <w:rPr>
          <w:rFonts w:asciiTheme="minorHAnsi" w:hAnsiTheme="minorHAnsi" w:cstheme="minorHAnsi"/>
          <w:sz w:val="22"/>
          <w:szCs w:val="22"/>
        </w:rPr>
        <w:t>3</w:t>
      </w:r>
      <w:r w:rsidR="00F84CC3" w:rsidRPr="009257DA">
        <w:rPr>
          <w:rFonts w:asciiTheme="minorHAnsi" w:hAnsiTheme="minorHAnsi" w:cstheme="minorHAnsi"/>
          <w:sz w:val="22"/>
          <w:szCs w:val="22"/>
        </w:rPr>
        <w:t xml:space="preserve"> pkt</w:t>
      </w:r>
      <w:r w:rsidR="00BC3658" w:rsidRPr="009257DA">
        <w:rPr>
          <w:rFonts w:asciiTheme="minorHAnsi" w:hAnsiTheme="minorHAnsi" w:cstheme="minorHAnsi"/>
          <w:sz w:val="22"/>
          <w:szCs w:val="22"/>
        </w:rPr>
        <w:t xml:space="preserve"> 2</w:t>
      </w:r>
      <w:r w:rsidR="00F84CC3" w:rsidRPr="009257DA">
        <w:rPr>
          <w:rFonts w:asciiTheme="minorHAnsi" w:hAnsiTheme="minorHAnsi" w:cstheme="minorHAnsi"/>
          <w:sz w:val="22"/>
          <w:szCs w:val="22"/>
        </w:rPr>
        <w:t>p</w:t>
      </w:r>
      <w:r w:rsidR="00502F95" w:rsidRPr="009257DA">
        <w:rPr>
          <w:rFonts w:asciiTheme="minorHAnsi" w:hAnsiTheme="minorHAnsi" w:cstheme="minorHAnsi"/>
          <w:sz w:val="22"/>
          <w:szCs w:val="22"/>
        </w:rPr>
        <w:t>pkt</w:t>
      </w:r>
      <w:r w:rsidR="00400C6F" w:rsidRPr="009257DA">
        <w:rPr>
          <w:rFonts w:asciiTheme="minorHAnsi" w:hAnsiTheme="minorHAnsi" w:cstheme="minorHAnsi"/>
          <w:sz w:val="22"/>
          <w:szCs w:val="22"/>
        </w:rPr>
        <w:t xml:space="preserve"> 1</w:t>
      </w:r>
      <w:r w:rsidRPr="009257DA">
        <w:rPr>
          <w:rFonts w:asciiTheme="minorHAnsi" w:hAnsiTheme="minorHAnsi" w:cstheme="minorHAnsi"/>
          <w:sz w:val="22"/>
          <w:szCs w:val="22"/>
        </w:rPr>
        <w:t xml:space="preserve"> R</w:t>
      </w:r>
      <w:r w:rsidR="003D67B4" w:rsidRPr="009257DA">
        <w:rPr>
          <w:rFonts w:asciiTheme="minorHAnsi" w:hAnsiTheme="minorHAnsi" w:cstheme="minorHAnsi"/>
          <w:sz w:val="22"/>
          <w:szCs w:val="22"/>
        </w:rPr>
        <w:t>egulaminu</w:t>
      </w:r>
      <w:r w:rsidRPr="009257DA">
        <w:rPr>
          <w:rFonts w:asciiTheme="minorHAnsi" w:hAnsiTheme="minorHAnsi" w:cstheme="minorHAnsi"/>
          <w:sz w:val="22"/>
          <w:szCs w:val="22"/>
        </w:rPr>
        <w:t xml:space="preserve">, </w:t>
      </w:r>
      <w:r w:rsidR="006234D5" w:rsidRPr="009257DA">
        <w:rPr>
          <w:rFonts w:asciiTheme="minorHAnsi" w:hAnsiTheme="minorHAnsi" w:cstheme="minorHAnsi"/>
          <w:sz w:val="22"/>
          <w:szCs w:val="22"/>
        </w:rPr>
        <w:t>uwzględniane</w:t>
      </w:r>
      <w:r w:rsidR="00F84CC3" w:rsidRPr="009257DA">
        <w:rPr>
          <w:rFonts w:asciiTheme="minorHAnsi" w:hAnsiTheme="minorHAnsi" w:cstheme="minorHAnsi"/>
          <w:sz w:val="22"/>
          <w:szCs w:val="22"/>
        </w:rPr>
        <w:t>jest:</w:t>
      </w:r>
    </w:p>
    <w:p w:rsidR="00DB17E4" w:rsidRPr="009257DA" w:rsidRDefault="006D051F" w:rsidP="005430BD">
      <w:pPr>
        <w:pStyle w:val="Akapitzlist"/>
        <w:numPr>
          <w:ilvl w:val="3"/>
          <w:numId w:val="21"/>
        </w:numPr>
        <w:tabs>
          <w:tab w:val="left" w:pos="720"/>
        </w:tabs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poręczeni</w:t>
      </w:r>
      <w:r w:rsidR="00F84CC3" w:rsidRPr="009257DA">
        <w:rPr>
          <w:rFonts w:asciiTheme="minorHAnsi" w:hAnsiTheme="minorHAnsi" w:cstheme="minorHAnsi"/>
          <w:sz w:val="22"/>
          <w:szCs w:val="22"/>
        </w:rPr>
        <w:t>e</w:t>
      </w:r>
      <w:r w:rsidRPr="009257DA">
        <w:rPr>
          <w:rFonts w:asciiTheme="minorHAnsi" w:hAnsiTheme="minorHAnsi" w:cstheme="minorHAnsi"/>
          <w:sz w:val="22"/>
          <w:szCs w:val="22"/>
        </w:rPr>
        <w:t xml:space="preserve"> zgodnie z przepisami prawa cywilnego udzielone przez poręczycieli, będących osobami fizycznymi, które osiągają wynagrodzenie lub dochód (po odliczeniu zobowiązań) na poziomie co najmniej </w:t>
      </w:r>
      <w:r w:rsidR="00A356A6" w:rsidRPr="009257DA">
        <w:rPr>
          <w:rFonts w:asciiTheme="minorHAnsi" w:hAnsiTheme="minorHAnsi" w:cstheme="minorHAnsi"/>
          <w:b/>
          <w:sz w:val="22"/>
          <w:szCs w:val="22"/>
        </w:rPr>
        <w:t>2</w:t>
      </w:r>
      <w:r w:rsidR="00F84CC3" w:rsidRPr="009257DA">
        <w:rPr>
          <w:rFonts w:asciiTheme="minorHAnsi" w:hAnsiTheme="minorHAnsi" w:cstheme="minorHAnsi"/>
          <w:b/>
          <w:sz w:val="22"/>
          <w:szCs w:val="22"/>
        </w:rPr>
        <w:t>9</w:t>
      </w:r>
      <w:r w:rsidR="007873CB" w:rsidRPr="009257DA">
        <w:rPr>
          <w:rFonts w:asciiTheme="minorHAnsi" w:hAnsiTheme="minorHAnsi" w:cstheme="minorHAnsi"/>
          <w:b/>
          <w:sz w:val="22"/>
          <w:szCs w:val="22"/>
        </w:rPr>
        <w:t>00</w:t>
      </w:r>
      <w:r w:rsidRPr="009257DA">
        <w:rPr>
          <w:rFonts w:asciiTheme="minorHAnsi" w:hAnsiTheme="minorHAnsi" w:cstheme="minorHAnsi"/>
          <w:b/>
          <w:sz w:val="22"/>
          <w:szCs w:val="22"/>
        </w:rPr>
        <w:t>,00 zł brutto miesięcznie każdy</w:t>
      </w:r>
      <w:r w:rsidRPr="009257DA">
        <w:rPr>
          <w:rFonts w:asciiTheme="minorHAnsi" w:hAnsiTheme="minorHAnsi" w:cstheme="minorHAnsi"/>
          <w:sz w:val="22"/>
          <w:szCs w:val="22"/>
        </w:rPr>
        <w:t xml:space="preserve">. W przypadku poręczenia (za wyjątkiem poręczenia spółdzielni socjalnej) wymagana liczba poręczycieli wynosi: </w:t>
      </w:r>
    </w:p>
    <w:p w:rsidR="00DB17E4" w:rsidRPr="009257DA" w:rsidRDefault="00DB17E4" w:rsidP="00DB17E4">
      <w:pPr>
        <w:pStyle w:val="Akapitzlist"/>
        <w:tabs>
          <w:tab w:val="left" w:pos="720"/>
        </w:tabs>
        <w:ind w:left="924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- </w:t>
      </w:r>
      <w:r w:rsidR="006D051F" w:rsidRPr="009257DA">
        <w:rPr>
          <w:rFonts w:asciiTheme="minorHAnsi" w:hAnsiTheme="minorHAnsi" w:cstheme="minorHAnsi"/>
          <w:sz w:val="22"/>
          <w:szCs w:val="22"/>
        </w:rPr>
        <w:t>do</w:t>
      </w:r>
      <w:r w:rsidRPr="009257DA">
        <w:rPr>
          <w:rFonts w:asciiTheme="minorHAnsi" w:hAnsiTheme="minorHAnsi" w:cstheme="minorHAnsi"/>
          <w:sz w:val="22"/>
          <w:szCs w:val="22"/>
        </w:rPr>
        <w:t xml:space="preserve">: </w:t>
      </w:r>
      <w:r w:rsidR="003C5109" w:rsidRPr="009257DA">
        <w:rPr>
          <w:rFonts w:asciiTheme="minorHAnsi" w:hAnsiTheme="minorHAnsi" w:cstheme="minorHAnsi"/>
          <w:sz w:val="22"/>
          <w:szCs w:val="22"/>
        </w:rPr>
        <w:t>22</w:t>
      </w:r>
      <w:r w:rsidR="00A356A6" w:rsidRPr="009257DA">
        <w:rPr>
          <w:rFonts w:asciiTheme="minorHAnsi" w:hAnsiTheme="minorHAnsi" w:cstheme="minorHAnsi"/>
          <w:sz w:val="22"/>
          <w:szCs w:val="22"/>
        </w:rPr>
        <w:t xml:space="preserve"> 000</w:t>
      </w:r>
      <w:r w:rsidR="006D051F" w:rsidRPr="009257DA">
        <w:rPr>
          <w:rFonts w:asciiTheme="minorHAnsi" w:hAnsiTheme="minorHAnsi" w:cstheme="minorHAnsi"/>
          <w:sz w:val="22"/>
          <w:szCs w:val="22"/>
        </w:rPr>
        <w:t>,</w:t>
      </w:r>
      <w:r w:rsidR="00A356A6" w:rsidRPr="009257DA">
        <w:rPr>
          <w:rFonts w:asciiTheme="minorHAnsi" w:hAnsiTheme="minorHAnsi" w:cstheme="minorHAnsi"/>
          <w:sz w:val="22"/>
          <w:szCs w:val="22"/>
        </w:rPr>
        <w:t>00</w:t>
      </w:r>
      <w:r w:rsidR="006D051F" w:rsidRPr="009257DA">
        <w:rPr>
          <w:rFonts w:asciiTheme="minorHAnsi" w:hAnsiTheme="minorHAnsi" w:cstheme="minorHAnsi"/>
          <w:sz w:val="22"/>
          <w:szCs w:val="22"/>
        </w:rPr>
        <w:t xml:space="preserve"> zł – 3 poręczycieli, </w:t>
      </w:r>
    </w:p>
    <w:p w:rsidR="00DB17E4" w:rsidRPr="009257DA" w:rsidRDefault="00DB17E4" w:rsidP="00DB17E4">
      <w:pPr>
        <w:pStyle w:val="Akapitzlist"/>
        <w:tabs>
          <w:tab w:val="left" w:pos="720"/>
        </w:tabs>
        <w:ind w:left="924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- </w:t>
      </w:r>
      <w:r w:rsidR="006D051F" w:rsidRPr="009257DA">
        <w:rPr>
          <w:rFonts w:asciiTheme="minorHAnsi" w:hAnsiTheme="minorHAnsi" w:cstheme="minorHAnsi"/>
          <w:sz w:val="22"/>
          <w:szCs w:val="22"/>
        </w:rPr>
        <w:t xml:space="preserve">od </w:t>
      </w:r>
      <w:bookmarkStart w:id="11" w:name="_Hlk9503784"/>
      <w:r w:rsidR="006D051F" w:rsidRPr="009257DA">
        <w:rPr>
          <w:rFonts w:asciiTheme="minorHAnsi" w:hAnsiTheme="minorHAnsi" w:cstheme="minorHAnsi"/>
          <w:sz w:val="22"/>
          <w:szCs w:val="22"/>
        </w:rPr>
        <w:t>2</w:t>
      </w:r>
      <w:r w:rsidR="003C5109" w:rsidRPr="009257DA">
        <w:rPr>
          <w:rFonts w:asciiTheme="minorHAnsi" w:hAnsiTheme="minorHAnsi" w:cstheme="minorHAnsi"/>
          <w:sz w:val="22"/>
          <w:szCs w:val="22"/>
        </w:rPr>
        <w:t>2</w:t>
      </w:r>
      <w:r w:rsidR="006D051F" w:rsidRPr="009257DA">
        <w:rPr>
          <w:rFonts w:asciiTheme="minorHAnsi" w:hAnsiTheme="minorHAnsi" w:cstheme="minorHAnsi"/>
          <w:sz w:val="22"/>
          <w:szCs w:val="22"/>
        </w:rPr>
        <w:t xml:space="preserve"> 000,0</w:t>
      </w:r>
      <w:r w:rsidR="00EB0E55" w:rsidRPr="009257DA">
        <w:rPr>
          <w:rFonts w:asciiTheme="minorHAnsi" w:hAnsiTheme="minorHAnsi" w:cstheme="minorHAnsi"/>
          <w:sz w:val="22"/>
          <w:szCs w:val="22"/>
        </w:rPr>
        <w:t>1</w:t>
      </w:r>
      <w:r w:rsidR="006D051F" w:rsidRPr="009257DA">
        <w:rPr>
          <w:rFonts w:asciiTheme="minorHAnsi" w:hAnsiTheme="minorHAnsi" w:cstheme="minorHAnsi"/>
          <w:sz w:val="22"/>
          <w:szCs w:val="22"/>
        </w:rPr>
        <w:t xml:space="preserve"> zł do </w:t>
      </w:r>
      <w:r w:rsidR="00A356A6" w:rsidRPr="009257DA">
        <w:rPr>
          <w:rFonts w:asciiTheme="minorHAnsi" w:hAnsiTheme="minorHAnsi" w:cstheme="minorHAnsi"/>
          <w:sz w:val="22"/>
          <w:szCs w:val="22"/>
        </w:rPr>
        <w:t>30000</w:t>
      </w:r>
      <w:r w:rsidR="006D051F" w:rsidRPr="009257DA">
        <w:rPr>
          <w:rFonts w:asciiTheme="minorHAnsi" w:hAnsiTheme="minorHAnsi" w:cstheme="minorHAnsi"/>
          <w:sz w:val="22"/>
          <w:szCs w:val="22"/>
        </w:rPr>
        <w:t>,</w:t>
      </w:r>
      <w:r w:rsidR="00A356A6" w:rsidRPr="009257DA">
        <w:rPr>
          <w:rFonts w:asciiTheme="minorHAnsi" w:hAnsiTheme="minorHAnsi" w:cstheme="minorHAnsi"/>
          <w:sz w:val="22"/>
          <w:szCs w:val="22"/>
        </w:rPr>
        <w:t>00</w:t>
      </w:r>
      <w:bookmarkEnd w:id="11"/>
      <w:r w:rsidR="006D051F" w:rsidRPr="009257DA">
        <w:rPr>
          <w:rFonts w:asciiTheme="minorHAnsi" w:hAnsiTheme="minorHAnsi" w:cstheme="minorHAnsi"/>
          <w:sz w:val="22"/>
          <w:szCs w:val="22"/>
        </w:rPr>
        <w:t xml:space="preserve">zł – 4 poręczycieli, </w:t>
      </w:r>
    </w:p>
    <w:p w:rsidR="006D051F" w:rsidRPr="009257DA" w:rsidRDefault="00DB17E4" w:rsidP="00DB17E4">
      <w:pPr>
        <w:pStyle w:val="Akapitzlist"/>
        <w:tabs>
          <w:tab w:val="left" w:pos="720"/>
        </w:tabs>
        <w:ind w:left="924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- </w:t>
      </w:r>
      <w:r w:rsidR="006D051F" w:rsidRPr="009257DA">
        <w:rPr>
          <w:rFonts w:asciiTheme="minorHAnsi" w:hAnsiTheme="minorHAnsi" w:cstheme="minorHAnsi"/>
          <w:sz w:val="22"/>
          <w:szCs w:val="22"/>
        </w:rPr>
        <w:t>powyżej 30 000,00 zł – 5 poręczycieli.</w:t>
      </w:r>
    </w:p>
    <w:p w:rsidR="00DB17E4" w:rsidRPr="009257DA" w:rsidRDefault="006D051F" w:rsidP="005430BD">
      <w:pPr>
        <w:pStyle w:val="Akapitzlist"/>
        <w:numPr>
          <w:ilvl w:val="3"/>
          <w:numId w:val="21"/>
        </w:numPr>
        <w:tabs>
          <w:tab w:val="left" w:pos="720"/>
        </w:tabs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poręczeni</w:t>
      </w:r>
      <w:r w:rsidR="00F84CC3" w:rsidRPr="009257DA">
        <w:rPr>
          <w:rFonts w:asciiTheme="minorHAnsi" w:hAnsiTheme="minorHAnsi" w:cstheme="minorHAnsi"/>
          <w:sz w:val="22"/>
          <w:szCs w:val="22"/>
        </w:rPr>
        <w:t>e</w:t>
      </w:r>
      <w:r w:rsidRPr="009257DA">
        <w:rPr>
          <w:rFonts w:asciiTheme="minorHAnsi" w:hAnsiTheme="minorHAnsi" w:cstheme="minorHAnsi"/>
          <w:sz w:val="22"/>
          <w:szCs w:val="22"/>
        </w:rPr>
        <w:t xml:space="preserve"> zgodnie z przepisami prawa cywilnego udzielone przez poręczycieli, będących osobami fizycznymi, które osiągają wynagrodzenie lub dochód (po odliczeniu zobowiązań) na poziomie  co najmniej </w:t>
      </w:r>
      <w:r w:rsidR="00F84CC3" w:rsidRPr="009257DA">
        <w:rPr>
          <w:rFonts w:asciiTheme="minorHAnsi" w:hAnsiTheme="minorHAnsi" w:cstheme="minorHAnsi"/>
          <w:b/>
          <w:sz w:val="22"/>
          <w:szCs w:val="22"/>
        </w:rPr>
        <w:t>31</w:t>
      </w:r>
      <w:r w:rsidR="007873CB" w:rsidRPr="009257DA">
        <w:rPr>
          <w:rFonts w:asciiTheme="minorHAnsi" w:hAnsiTheme="minorHAnsi" w:cstheme="minorHAnsi"/>
          <w:b/>
          <w:sz w:val="22"/>
          <w:szCs w:val="22"/>
        </w:rPr>
        <w:t>00</w:t>
      </w:r>
      <w:r w:rsidRPr="009257DA">
        <w:rPr>
          <w:rFonts w:asciiTheme="minorHAnsi" w:hAnsiTheme="minorHAnsi" w:cstheme="minorHAnsi"/>
          <w:b/>
          <w:sz w:val="22"/>
          <w:szCs w:val="22"/>
        </w:rPr>
        <w:t xml:space="preserve"> zł brutto miesięcznie każdy</w:t>
      </w:r>
      <w:r w:rsidRPr="009257DA">
        <w:rPr>
          <w:rFonts w:asciiTheme="minorHAnsi" w:hAnsiTheme="minorHAnsi" w:cstheme="minorHAnsi"/>
          <w:sz w:val="22"/>
          <w:szCs w:val="22"/>
        </w:rPr>
        <w:t>. W przypadku poręczenia (za wyjątkiem poręczenia spółdzielni socjalnej) wymagana liczba poręczycieli wynosi:</w:t>
      </w:r>
    </w:p>
    <w:p w:rsidR="00DB17E4" w:rsidRPr="009257DA" w:rsidRDefault="00DB17E4" w:rsidP="00DB17E4">
      <w:pPr>
        <w:pStyle w:val="Akapitzlist"/>
        <w:tabs>
          <w:tab w:val="left" w:pos="720"/>
        </w:tabs>
        <w:ind w:left="924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-</w:t>
      </w:r>
      <w:r w:rsidR="006D051F" w:rsidRPr="009257DA">
        <w:rPr>
          <w:rFonts w:asciiTheme="minorHAnsi" w:hAnsiTheme="minorHAnsi" w:cstheme="minorHAnsi"/>
          <w:sz w:val="22"/>
          <w:szCs w:val="22"/>
        </w:rPr>
        <w:t xml:space="preserve"> do </w:t>
      </w:r>
      <w:r w:rsidR="00A356A6" w:rsidRPr="009257DA">
        <w:rPr>
          <w:rFonts w:asciiTheme="minorHAnsi" w:hAnsiTheme="minorHAnsi" w:cstheme="minorHAnsi"/>
          <w:sz w:val="22"/>
          <w:szCs w:val="22"/>
        </w:rPr>
        <w:t>2</w:t>
      </w:r>
      <w:r w:rsidR="00EB0E55" w:rsidRPr="009257DA">
        <w:rPr>
          <w:rFonts w:asciiTheme="minorHAnsi" w:hAnsiTheme="minorHAnsi" w:cstheme="minorHAnsi"/>
          <w:sz w:val="22"/>
          <w:szCs w:val="22"/>
        </w:rPr>
        <w:t>2</w:t>
      </w:r>
      <w:r w:rsidR="00A356A6" w:rsidRPr="009257DA">
        <w:rPr>
          <w:rFonts w:asciiTheme="minorHAnsi" w:hAnsiTheme="minorHAnsi" w:cstheme="minorHAnsi"/>
          <w:sz w:val="22"/>
          <w:szCs w:val="22"/>
        </w:rPr>
        <w:t xml:space="preserve"> 000,00 </w:t>
      </w:r>
      <w:r w:rsidR="006D051F" w:rsidRPr="009257DA">
        <w:rPr>
          <w:rFonts w:asciiTheme="minorHAnsi" w:hAnsiTheme="minorHAnsi" w:cstheme="minorHAnsi"/>
          <w:sz w:val="22"/>
          <w:szCs w:val="22"/>
        </w:rPr>
        <w:t xml:space="preserve">zł – 2 poręczycieli, </w:t>
      </w:r>
    </w:p>
    <w:p w:rsidR="00DB17E4" w:rsidRPr="009257DA" w:rsidRDefault="00DB17E4" w:rsidP="00DB17E4">
      <w:pPr>
        <w:pStyle w:val="Akapitzlist"/>
        <w:tabs>
          <w:tab w:val="left" w:pos="720"/>
        </w:tabs>
        <w:ind w:left="924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- </w:t>
      </w:r>
      <w:r w:rsidR="006D051F" w:rsidRPr="009257DA">
        <w:rPr>
          <w:rFonts w:asciiTheme="minorHAnsi" w:hAnsiTheme="minorHAnsi" w:cstheme="minorHAnsi"/>
          <w:sz w:val="22"/>
          <w:szCs w:val="22"/>
        </w:rPr>
        <w:t xml:space="preserve">od </w:t>
      </w:r>
      <w:r w:rsidR="00A356A6" w:rsidRPr="009257DA">
        <w:rPr>
          <w:rFonts w:asciiTheme="minorHAnsi" w:hAnsiTheme="minorHAnsi" w:cstheme="minorHAnsi"/>
          <w:sz w:val="22"/>
          <w:szCs w:val="22"/>
        </w:rPr>
        <w:t>2</w:t>
      </w:r>
      <w:r w:rsidR="00EB0E55" w:rsidRPr="009257DA">
        <w:rPr>
          <w:rFonts w:asciiTheme="minorHAnsi" w:hAnsiTheme="minorHAnsi" w:cstheme="minorHAnsi"/>
          <w:sz w:val="22"/>
          <w:szCs w:val="22"/>
        </w:rPr>
        <w:t>2</w:t>
      </w:r>
      <w:r w:rsidR="00A356A6" w:rsidRPr="009257DA">
        <w:rPr>
          <w:rFonts w:asciiTheme="minorHAnsi" w:hAnsiTheme="minorHAnsi" w:cstheme="minorHAnsi"/>
          <w:sz w:val="22"/>
          <w:szCs w:val="22"/>
        </w:rPr>
        <w:t xml:space="preserve"> 000,01 zł do 30 000,00 </w:t>
      </w:r>
      <w:r w:rsidR="006D051F" w:rsidRPr="009257DA">
        <w:rPr>
          <w:rFonts w:asciiTheme="minorHAnsi" w:hAnsiTheme="minorHAnsi" w:cstheme="minorHAnsi"/>
          <w:sz w:val="22"/>
          <w:szCs w:val="22"/>
        </w:rPr>
        <w:t xml:space="preserve">zł – 3 poręczycieli, </w:t>
      </w:r>
    </w:p>
    <w:p w:rsidR="006D051F" w:rsidRPr="009257DA" w:rsidRDefault="00DB17E4" w:rsidP="00DB17E4">
      <w:pPr>
        <w:pStyle w:val="Akapitzlist"/>
        <w:tabs>
          <w:tab w:val="left" w:pos="720"/>
        </w:tabs>
        <w:ind w:left="924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- </w:t>
      </w:r>
      <w:r w:rsidR="006D051F" w:rsidRPr="009257DA">
        <w:rPr>
          <w:rFonts w:asciiTheme="minorHAnsi" w:hAnsiTheme="minorHAnsi" w:cstheme="minorHAnsi"/>
          <w:sz w:val="22"/>
          <w:szCs w:val="22"/>
        </w:rPr>
        <w:t>powyżej 30 000,00 zł – 4 poręczycieli.</w:t>
      </w:r>
    </w:p>
    <w:p w:rsidR="002333B3" w:rsidRPr="009257DA" w:rsidRDefault="00176FB9" w:rsidP="005430BD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W przypadku zabezpieczenia, o którym mowa w </w:t>
      </w:r>
      <w:r w:rsidR="00803A9C" w:rsidRPr="009257DA">
        <w:rPr>
          <w:rFonts w:asciiTheme="minorHAnsi" w:hAnsiTheme="minorHAnsi" w:cstheme="minorHAnsi"/>
          <w:sz w:val="22"/>
          <w:szCs w:val="22"/>
        </w:rPr>
        <w:t>§1</w:t>
      </w:r>
      <w:r w:rsidR="00B20F23" w:rsidRPr="009257DA">
        <w:rPr>
          <w:rFonts w:asciiTheme="minorHAnsi" w:hAnsiTheme="minorHAnsi" w:cstheme="minorHAnsi"/>
          <w:sz w:val="22"/>
          <w:szCs w:val="22"/>
        </w:rPr>
        <w:t>3</w:t>
      </w:r>
      <w:r w:rsidR="00F84CC3" w:rsidRPr="009257DA">
        <w:rPr>
          <w:rFonts w:asciiTheme="minorHAnsi" w:hAnsiTheme="minorHAnsi" w:cstheme="minorHAnsi"/>
          <w:sz w:val="22"/>
          <w:szCs w:val="22"/>
        </w:rPr>
        <w:t>pkt</w:t>
      </w:r>
      <w:r w:rsidR="00BC3658" w:rsidRPr="009257DA">
        <w:rPr>
          <w:rFonts w:asciiTheme="minorHAnsi" w:hAnsiTheme="minorHAnsi" w:cstheme="minorHAnsi"/>
          <w:sz w:val="22"/>
          <w:szCs w:val="22"/>
        </w:rPr>
        <w:t xml:space="preserve"> 2</w:t>
      </w:r>
      <w:r w:rsidR="00502F95" w:rsidRPr="009257DA">
        <w:rPr>
          <w:rFonts w:asciiTheme="minorHAnsi" w:hAnsiTheme="minorHAnsi" w:cstheme="minorHAnsi"/>
          <w:sz w:val="22"/>
          <w:szCs w:val="22"/>
        </w:rPr>
        <w:t>p</w:t>
      </w:r>
      <w:r w:rsidR="00B20F23" w:rsidRPr="009257DA">
        <w:rPr>
          <w:rFonts w:asciiTheme="minorHAnsi" w:hAnsiTheme="minorHAnsi" w:cstheme="minorHAnsi"/>
          <w:sz w:val="22"/>
          <w:szCs w:val="22"/>
        </w:rPr>
        <w:t>p</w:t>
      </w:r>
      <w:r w:rsidR="00502F95" w:rsidRPr="009257DA">
        <w:rPr>
          <w:rFonts w:asciiTheme="minorHAnsi" w:hAnsiTheme="minorHAnsi" w:cstheme="minorHAnsi"/>
          <w:sz w:val="22"/>
          <w:szCs w:val="22"/>
        </w:rPr>
        <w:t>kt</w:t>
      </w:r>
      <w:r w:rsidR="00400C6F" w:rsidRPr="009257DA">
        <w:rPr>
          <w:rFonts w:asciiTheme="minorHAnsi" w:hAnsiTheme="minorHAnsi" w:cstheme="minorHAnsi"/>
          <w:sz w:val="22"/>
          <w:szCs w:val="22"/>
        </w:rPr>
        <w:t xml:space="preserve"> 2</w:t>
      </w:r>
      <w:r w:rsidR="003D67B4" w:rsidRPr="009257DA">
        <w:rPr>
          <w:rFonts w:asciiTheme="minorHAnsi" w:hAnsiTheme="minorHAnsi" w:cstheme="minorHAnsi"/>
          <w:sz w:val="22"/>
          <w:szCs w:val="22"/>
        </w:rPr>
        <w:t xml:space="preserve"> Regulaminu</w:t>
      </w:r>
      <w:r w:rsidRPr="009257DA">
        <w:rPr>
          <w:rFonts w:asciiTheme="minorHAnsi" w:hAnsiTheme="minorHAnsi" w:cstheme="minorHAnsi"/>
          <w:sz w:val="22"/>
          <w:szCs w:val="22"/>
        </w:rPr>
        <w:t>, wymagane j</w:t>
      </w:r>
      <w:r w:rsidR="00803A9C" w:rsidRPr="009257DA">
        <w:rPr>
          <w:rFonts w:asciiTheme="minorHAnsi" w:hAnsiTheme="minorHAnsi" w:cstheme="minorHAnsi"/>
          <w:sz w:val="22"/>
          <w:szCs w:val="22"/>
        </w:rPr>
        <w:t xml:space="preserve">est poręczenie udzielone przez: </w:t>
      </w:r>
    </w:p>
    <w:p w:rsidR="003659C3" w:rsidRPr="009257DA" w:rsidRDefault="00176FB9" w:rsidP="00863027">
      <w:pPr>
        <w:pStyle w:val="Akapitzlist"/>
        <w:numPr>
          <w:ilvl w:val="0"/>
          <w:numId w:val="44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osobę fizyczną, która osiąga wynagrodzenie lub dochód</w:t>
      </w:r>
      <w:r w:rsidR="00803A9C" w:rsidRPr="009257DA">
        <w:rPr>
          <w:rFonts w:asciiTheme="minorHAnsi" w:hAnsiTheme="minorHAnsi" w:cstheme="minorHAnsi"/>
          <w:sz w:val="22"/>
          <w:szCs w:val="22"/>
        </w:rPr>
        <w:t>(po odliczeniu zobowiązań)</w:t>
      </w:r>
      <w:r w:rsidRPr="009257DA">
        <w:rPr>
          <w:rFonts w:asciiTheme="minorHAnsi" w:hAnsiTheme="minorHAnsi" w:cstheme="minorHAnsi"/>
          <w:sz w:val="22"/>
          <w:szCs w:val="22"/>
        </w:rPr>
        <w:t xml:space="preserve">na poziomie </w:t>
      </w:r>
      <w:r w:rsidRPr="009257DA">
        <w:rPr>
          <w:rFonts w:asciiTheme="minorHAnsi" w:hAnsiTheme="minorHAnsi" w:cstheme="minorHAnsi"/>
          <w:b/>
          <w:sz w:val="22"/>
          <w:szCs w:val="22"/>
        </w:rPr>
        <w:t>co n</w:t>
      </w:r>
      <w:r w:rsidR="00AE76B2" w:rsidRPr="009257DA">
        <w:rPr>
          <w:rFonts w:asciiTheme="minorHAnsi" w:hAnsiTheme="minorHAnsi" w:cstheme="minorHAnsi"/>
          <w:b/>
          <w:sz w:val="22"/>
          <w:szCs w:val="22"/>
        </w:rPr>
        <w:t xml:space="preserve">ajmniej </w:t>
      </w:r>
      <w:r w:rsidR="007873CB" w:rsidRPr="009257DA">
        <w:rPr>
          <w:rFonts w:asciiTheme="minorHAnsi" w:hAnsiTheme="minorHAnsi" w:cstheme="minorHAnsi"/>
          <w:b/>
          <w:sz w:val="22"/>
          <w:szCs w:val="22"/>
        </w:rPr>
        <w:t>3</w:t>
      </w:r>
      <w:r w:rsidR="00F84CC3" w:rsidRPr="009257DA">
        <w:rPr>
          <w:rFonts w:asciiTheme="minorHAnsi" w:hAnsiTheme="minorHAnsi" w:cstheme="minorHAnsi"/>
          <w:b/>
          <w:sz w:val="22"/>
          <w:szCs w:val="22"/>
        </w:rPr>
        <w:t>4</w:t>
      </w:r>
      <w:r w:rsidR="007873CB" w:rsidRPr="009257DA">
        <w:rPr>
          <w:rFonts w:asciiTheme="minorHAnsi" w:hAnsiTheme="minorHAnsi" w:cstheme="minorHAnsi"/>
          <w:b/>
          <w:sz w:val="22"/>
          <w:szCs w:val="22"/>
        </w:rPr>
        <w:t xml:space="preserve">00 </w:t>
      </w:r>
      <w:r w:rsidRPr="009257DA">
        <w:rPr>
          <w:rFonts w:asciiTheme="minorHAnsi" w:hAnsiTheme="minorHAnsi" w:cstheme="minorHAnsi"/>
          <w:b/>
          <w:sz w:val="22"/>
          <w:szCs w:val="22"/>
        </w:rPr>
        <w:t>zł brutto</w:t>
      </w:r>
      <w:r w:rsidR="004D34BE" w:rsidRPr="009257DA">
        <w:rPr>
          <w:rFonts w:asciiTheme="minorHAnsi" w:hAnsiTheme="minorHAnsi" w:cstheme="minorHAnsi"/>
          <w:b/>
          <w:sz w:val="22"/>
          <w:szCs w:val="22"/>
        </w:rPr>
        <w:t xml:space="preserve"> miesięcznie</w:t>
      </w:r>
      <w:r w:rsidRPr="009257DA">
        <w:rPr>
          <w:rFonts w:asciiTheme="minorHAnsi" w:hAnsiTheme="minorHAnsi" w:cstheme="minorHAnsi"/>
          <w:b/>
          <w:sz w:val="22"/>
          <w:szCs w:val="22"/>
        </w:rPr>
        <w:t>.</w:t>
      </w:r>
      <w:r w:rsidR="006D051F" w:rsidRPr="009257DA">
        <w:rPr>
          <w:rFonts w:asciiTheme="minorHAnsi" w:hAnsiTheme="minorHAnsi" w:cstheme="minorHAnsi"/>
          <w:sz w:val="22"/>
          <w:szCs w:val="22"/>
        </w:rPr>
        <w:t xml:space="preserve"> W przypadku poręczenia (za wyjątkiem poręczenia spółdzielni socjalnej) wymagana liczba poręczycieli wynosi: </w:t>
      </w:r>
    </w:p>
    <w:p w:rsidR="003659C3" w:rsidRPr="009257DA" w:rsidRDefault="003659C3" w:rsidP="009B083F">
      <w:pPr>
        <w:tabs>
          <w:tab w:val="left" w:pos="426"/>
        </w:tabs>
        <w:ind w:left="360" w:firstLine="633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- </w:t>
      </w:r>
      <w:r w:rsidR="006D051F" w:rsidRPr="009257DA">
        <w:rPr>
          <w:rFonts w:asciiTheme="minorHAnsi" w:hAnsiTheme="minorHAnsi" w:cstheme="minorHAnsi"/>
          <w:sz w:val="22"/>
          <w:szCs w:val="22"/>
        </w:rPr>
        <w:t xml:space="preserve">do </w:t>
      </w:r>
      <w:r w:rsidR="00A356A6" w:rsidRPr="009257DA">
        <w:rPr>
          <w:rFonts w:asciiTheme="minorHAnsi" w:hAnsiTheme="minorHAnsi" w:cstheme="minorHAnsi"/>
          <w:sz w:val="22"/>
          <w:szCs w:val="22"/>
        </w:rPr>
        <w:t>2</w:t>
      </w:r>
      <w:r w:rsidR="0095515F" w:rsidRPr="009257DA">
        <w:rPr>
          <w:rFonts w:asciiTheme="minorHAnsi" w:hAnsiTheme="minorHAnsi" w:cstheme="minorHAnsi"/>
          <w:sz w:val="22"/>
          <w:szCs w:val="22"/>
        </w:rPr>
        <w:t>2</w:t>
      </w:r>
      <w:r w:rsidR="00A356A6" w:rsidRPr="009257DA">
        <w:rPr>
          <w:rFonts w:asciiTheme="minorHAnsi" w:hAnsiTheme="minorHAnsi" w:cstheme="minorHAnsi"/>
          <w:sz w:val="22"/>
          <w:szCs w:val="22"/>
        </w:rPr>
        <w:t xml:space="preserve"> 000,00 </w:t>
      </w:r>
      <w:r w:rsidR="006D051F" w:rsidRPr="009257DA">
        <w:rPr>
          <w:rFonts w:asciiTheme="minorHAnsi" w:hAnsiTheme="minorHAnsi" w:cstheme="minorHAnsi"/>
          <w:sz w:val="22"/>
          <w:szCs w:val="22"/>
        </w:rPr>
        <w:t xml:space="preserve">zł – </w:t>
      </w:r>
      <w:r w:rsidR="001605B8" w:rsidRPr="009257DA">
        <w:rPr>
          <w:rFonts w:asciiTheme="minorHAnsi" w:hAnsiTheme="minorHAnsi" w:cstheme="minorHAnsi"/>
          <w:sz w:val="22"/>
          <w:szCs w:val="22"/>
        </w:rPr>
        <w:t>1 poręczyciel</w:t>
      </w:r>
      <w:r w:rsidR="006D051F" w:rsidRPr="009257DA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3659C3" w:rsidRPr="009257DA" w:rsidRDefault="003659C3" w:rsidP="009B083F">
      <w:pPr>
        <w:tabs>
          <w:tab w:val="left" w:pos="993"/>
        </w:tabs>
        <w:ind w:left="360" w:firstLine="633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- </w:t>
      </w:r>
      <w:r w:rsidR="006D051F" w:rsidRPr="009257DA">
        <w:rPr>
          <w:rFonts w:asciiTheme="minorHAnsi" w:hAnsiTheme="minorHAnsi" w:cstheme="minorHAnsi"/>
          <w:sz w:val="22"/>
          <w:szCs w:val="22"/>
        </w:rPr>
        <w:t xml:space="preserve">od </w:t>
      </w:r>
      <w:r w:rsidR="00A356A6" w:rsidRPr="009257DA">
        <w:rPr>
          <w:rFonts w:asciiTheme="minorHAnsi" w:hAnsiTheme="minorHAnsi" w:cstheme="minorHAnsi"/>
          <w:sz w:val="22"/>
          <w:szCs w:val="22"/>
        </w:rPr>
        <w:t>2</w:t>
      </w:r>
      <w:r w:rsidR="0095515F" w:rsidRPr="009257DA">
        <w:rPr>
          <w:rFonts w:asciiTheme="minorHAnsi" w:hAnsiTheme="minorHAnsi" w:cstheme="minorHAnsi"/>
          <w:sz w:val="22"/>
          <w:szCs w:val="22"/>
        </w:rPr>
        <w:t>2</w:t>
      </w:r>
      <w:r w:rsidR="00A356A6" w:rsidRPr="009257DA">
        <w:rPr>
          <w:rFonts w:asciiTheme="minorHAnsi" w:hAnsiTheme="minorHAnsi" w:cstheme="minorHAnsi"/>
          <w:sz w:val="22"/>
          <w:szCs w:val="22"/>
        </w:rPr>
        <w:t xml:space="preserve"> 000,01 zł do 30 000,00 </w:t>
      </w:r>
      <w:r w:rsidR="001605B8" w:rsidRPr="009257DA">
        <w:rPr>
          <w:rFonts w:asciiTheme="minorHAnsi" w:hAnsiTheme="minorHAnsi" w:cstheme="minorHAnsi"/>
          <w:sz w:val="22"/>
          <w:szCs w:val="22"/>
        </w:rPr>
        <w:t>zł – 2</w:t>
      </w:r>
      <w:r w:rsidR="006D051F" w:rsidRPr="009257DA">
        <w:rPr>
          <w:rFonts w:asciiTheme="minorHAnsi" w:hAnsiTheme="minorHAnsi" w:cstheme="minorHAnsi"/>
          <w:sz w:val="22"/>
          <w:szCs w:val="22"/>
        </w:rPr>
        <w:t xml:space="preserve"> poręcz</w:t>
      </w:r>
      <w:r w:rsidR="001605B8" w:rsidRPr="009257DA">
        <w:rPr>
          <w:rFonts w:asciiTheme="minorHAnsi" w:hAnsiTheme="minorHAnsi" w:cstheme="minorHAnsi"/>
          <w:sz w:val="22"/>
          <w:szCs w:val="22"/>
        </w:rPr>
        <w:t xml:space="preserve">ycieli, </w:t>
      </w:r>
    </w:p>
    <w:p w:rsidR="00176FB9" w:rsidRPr="009257DA" w:rsidRDefault="003659C3" w:rsidP="009B083F">
      <w:pPr>
        <w:tabs>
          <w:tab w:val="left" w:pos="993"/>
        </w:tabs>
        <w:ind w:left="360" w:firstLine="633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- </w:t>
      </w:r>
      <w:r w:rsidR="001605B8" w:rsidRPr="009257DA">
        <w:rPr>
          <w:rFonts w:asciiTheme="minorHAnsi" w:hAnsiTheme="minorHAnsi" w:cstheme="minorHAnsi"/>
          <w:sz w:val="22"/>
          <w:szCs w:val="22"/>
        </w:rPr>
        <w:t>powyżej 30 000,00 zł – 3</w:t>
      </w:r>
      <w:r w:rsidR="006D051F" w:rsidRPr="009257DA">
        <w:rPr>
          <w:rFonts w:asciiTheme="minorHAnsi" w:hAnsiTheme="minorHAnsi" w:cstheme="minorHAnsi"/>
          <w:sz w:val="22"/>
          <w:szCs w:val="22"/>
        </w:rPr>
        <w:t xml:space="preserve"> poręczycieli.</w:t>
      </w:r>
    </w:p>
    <w:p w:rsidR="00176FB9" w:rsidRPr="009257DA" w:rsidRDefault="00176FB9" w:rsidP="005430BD">
      <w:pPr>
        <w:numPr>
          <w:ilvl w:val="0"/>
          <w:numId w:val="1"/>
        </w:numPr>
        <w:tabs>
          <w:tab w:val="left" w:pos="1516"/>
          <w:tab w:val="left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Poręczycielem, o którym mowa w </w:t>
      </w:r>
      <w:r w:rsidR="00B16CE1" w:rsidRPr="009257DA">
        <w:rPr>
          <w:rFonts w:asciiTheme="minorHAnsi" w:hAnsiTheme="minorHAnsi" w:cstheme="minorHAnsi"/>
          <w:sz w:val="22"/>
          <w:szCs w:val="22"/>
        </w:rPr>
        <w:t>pkt</w:t>
      </w:r>
      <w:r w:rsidRPr="009257DA">
        <w:rPr>
          <w:rFonts w:asciiTheme="minorHAnsi" w:hAnsiTheme="minorHAnsi" w:cstheme="minorHAnsi"/>
          <w:sz w:val="22"/>
          <w:szCs w:val="22"/>
        </w:rPr>
        <w:t xml:space="preserve"> 1 </w:t>
      </w:r>
      <w:r w:rsidR="000A6E32" w:rsidRPr="009257DA">
        <w:rPr>
          <w:rFonts w:asciiTheme="minorHAnsi" w:hAnsiTheme="minorHAnsi" w:cstheme="minorHAnsi"/>
          <w:sz w:val="22"/>
          <w:szCs w:val="22"/>
        </w:rPr>
        <w:t xml:space="preserve">i 2 </w:t>
      </w:r>
      <w:r w:rsidRPr="009257DA">
        <w:rPr>
          <w:rFonts w:asciiTheme="minorHAnsi" w:hAnsiTheme="minorHAnsi" w:cstheme="minorHAnsi"/>
          <w:sz w:val="22"/>
          <w:szCs w:val="22"/>
        </w:rPr>
        <w:t>może być osoba fizyczna:</w:t>
      </w:r>
    </w:p>
    <w:p w:rsidR="00176FB9" w:rsidRPr="009257DA" w:rsidRDefault="00176FB9" w:rsidP="005430BD">
      <w:pPr>
        <w:numPr>
          <w:ilvl w:val="0"/>
          <w:numId w:val="7"/>
        </w:numPr>
        <w:tabs>
          <w:tab w:val="left" w:pos="28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lastRenderedPageBreak/>
        <w:t>pozostająca w stosunku pracy z</w:t>
      </w:r>
      <w:r w:rsidR="003F1DAC" w:rsidRPr="009257DA">
        <w:rPr>
          <w:rFonts w:asciiTheme="minorHAnsi" w:hAnsiTheme="minorHAnsi" w:cstheme="minorHAnsi"/>
          <w:sz w:val="22"/>
          <w:szCs w:val="22"/>
        </w:rPr>
        <w:t xml:space="preserve"> pracodawcą niebędącym w stanie </w:t>
      </w:r>
      <w:r w:rsidRPr="009257DA">
        <w:rPr>
          <w:rFonts w:asciiTheme="minorHAnsi" w:hAnsiTheme="minorHAnsi" w:cstheme="minorHAnsi"/>
          <w:sz w:val="22"/>
          <w:szCs w:val="22"/>
        </w:rPr>
        <w:t>likwidacji lub upadłości, zatrudniona na czas nieokreślony,</w:t>
      </w:r>
      <w:r w:rsidR="00290749" w:rsidRPr="009257DA">
        <w:rPr>
          <w:rFonts w:asciiTheme="minorHAnsi" w:hAnsiTheme="minorHAnsi" w:cstheme="minorHAnsi"/>
          <w:sz w:val="22"/>
          <w:szCs w:val="22"/>
        </w:rPr>
        <w:t xml:space="preserve"> lub określony nie krótszy niż </w:t>
      </w:r>
      <w:bookmarkStart w:id="12" w:name="_Hlk9505634"/>
      <w:r w:rsidR="00A356A6" w:rsidRPr="009257DA">
        <w:rPr>
          <w:rFonts w:asciiTheme="minorHAnsi" w:hAnsiTheme="minorHAnsi" w:cstheme="minorHAnsi"/>
          <w:sz w:val="22"/>
          <w:szCs w:val="22"/>
        </w:rPr>
        <w:t>2 lata (</w:t>
      </w:r>
      <w:bookmarkStart w:id="13" w:name="_Hlk9504137"/>
      <w:bookmarkStart w:id="14" w:name="_Hlk10189885"/>
      <w:r w:rsidR="00A356A6" w:rsidRPr="009257DA">
        <w:rPr>
          <w:rFonts w:asciiTheme="minorHAnsi" w:hAnsiTheme="minorHAnsi" w:cstheme="minorHAnsi"/>
          <w:sz w:val="22"/>
          <w:szCs w:val="22"/>
        </w:rPr>
        <w:t>w przypadku wnioskowania o kwotę nie większą niż6</w:t>
      </w:r>
      <w:r w:rsidR="0090640A" w:rsidRPr="009257DA">
        <w:rPr>
          <w:rFonts w:asciiTheme="minorHAnsi" w:hAnsiTheme="minorHAnsi" w:cstheme="minorHAnsi"/>
          <w:sz w:val="22"/>
          <w:szCs w:val="22"/>
        </w:rPr>
        <w:t>-</w:t>
      </w:r>
      <w:r w:rsidR="00A356A6" w:rsidRPr="009257DA">
        <w:rPr>
          <w:rFonts w:asciiTheme="minorHAnsi" w:hAnsiTheme="minorHAnsi" w:cstheme="minorHAnsi"/>
          <w:sz w:val="22"/>
          <w:szCs w:val="22"/>
        </w:rPr>
        <w:t>krotność przeciętnego wynagrodzenia</w:t>
      </w:r>
      <w:bookmarkEnd w:id="13"/>
      <w:r w:rsidR="00A356A6" w:rsidRPr="009257DA">
        <w:rPr>
          <w:rFonts w:asciiTheme="minorHAnsi" w:hAnsiTheme="minorHAnsi" w:cstheme="minorHAnsi"/>
          <w:sz w:val="22"/>
          <w:szCs w:val="22"/>
        </w:rPr>
        <w:t>) lub</w:t>
      </w:r>
      <w:r w:rsidR="00290749" w:rsidRPr="009257DA">
        <w:rPr>
          <w:rFonts w:asciiTheme="minorHAnsi" w:hAnsiTheme="minorHAnsi" w:cstheme="minorHAnsi"/>
          <w:sz w:val="22"/>
          <w:szCs w:val="22"/>
        </w:rPr>
        <w:t>3</w:t>
      </w:r>
      <w:r w:rsidRPr="009257DA">
        <w:rPr>
          <w:rFonts w:asciiTheme="minorHAnsi" w:hAnsiTheme="minorHAnsi" w:cstheme="minorHAnsi"/>
          <w:sz w:val="22"/>
          <w:szCs w:val="22"/>
        </w:rPr>
        <w:t xml:space="preserve"> lata</w:t>
      </w:r>
      <w:r w:rsidR="005131F6" w:rsidRPr="009257DA">
        <w:rPr>
          <w:rFonts w:asciiTheme="minorHAnsi" w:hAnsiTheme="minorHAnsi" w:cstheme="minorHAnsi"/>
          <w:sz w:val="22"/>
          <w:szCs w:val="22"/>
        </w:rPr>
        <w:t xml:space="preserve"> (</w:t>
      </w:r>
      <w:r w:rsidR="00D972A5" w:rsidRPr="009257DA">
        <w:rPr>
          <w:rFonts w:asciiTheme="minorHAnsi" w:hAnsiTheme="minorHAnsi" w:cstheme="minorHAnsi"/>
          <w:sz w:val="22"/>
          <w:szCs w:val="22"/>
        </w:rPr>
        <w:t xml:space="preserve">w </w:t>
      </w:r>
      <w:r w:rsidR="005131F6" w:rsidRPr="009257DA">
        <w:rPr>
          <w:rFonts w:asciiTheme="minorHAnsi" w:hAnsiTheme="minorHAnsi" w:cstheme="minorHAnsi"/>
          <w:sz w:val="22"/>
          <w:szCs w:val="22"/>
        </w:rPr>
        <w:t>przypadku wnioskowania o kwotę większą niż6</w:t>
      </w:r>
      <w:r w:rsidR="0090640A" w:rsidRPr="009257DA">
        <w:rPr>
          <w:rFonts w:asciiTheme="minorHAnsi" w:hAnsiTheme="minorHAnsi" w:cstheme="minorHAnsi"/>
          <w:sz w:val="22"/>
          <w:szCs w:val="22"/>
        </w:rPr>
        <w:t>-</w:t>
      </w:r>
      <w:r w:rsidR="005131F6" w:rsidRPr="009257DA">
        <w:rPr>
          <w:rFonts w:asciiTheme="minorHAnsi" w:hAnsiTheme="minorHAnsi" w:cstheme="minorHAnsi"/>
          <w:sz w:val="22"/>
          <w:szCs w:val="22"/>
        </w:rPr>
        <w:t xml:space="preserve">krotność przeciętnego wynagrodzenia) </w:t>
      </w:r>
      <w:bookmarkEnd w:id="12"/>
      <w:bookmarkEnd w:id="14"/>
      <w:r w:rsidRPr="009257DA">
        <w:rPr>
          <w:rFonts w:asciiTheme="minorHAnsi" w:hAnsiTheme="minorHAnsi" w:cstheme="minorHAnsi"/>
          <w:sz w:val="22"/>
          <w:szCs w:val="22"/>
        </w:rPr>
        <w:t xml:space="preserve">licząc od dnia podpisania umowy </w:t>
      </w:r>
      <w:r w:rsidR="009D5B7C" w:rsidRPr="009257DA">
        <w:rPr>
          <w:rFonts w:asciiTheme="minorHAnsi" w:hAnsiTheme="minorHAnsi" w:cstheme="minorHAnsi"/>
          <w:sz w:val="22"/>
          <w:szCs w:val="22"/>
        </w:rPr>
        <w:t xml:space="preserve">o </w:t>
      </w:r>
      <w:r w:rsidR="00502F95" w:rsidRPr="009257DA">
        <w:rPr>
          <w:rFonts w:asciiTheme="minorHAnsi" w:hAnsiTheme="minorHAnsi" w:cstheme="minorHAnsi"/>
          <w:sz w:val="22"/>
          <w:szCs w:val="22"/>
        </w:rPr>
        <w:t xml:space="preserve">przyznanie </w:t>
      </w:r>
      <w:r w:rsidR="009D5B7C" w:rsidRPr="009257DA">
        <w:rPr>
          <w:rFonts w:asciiTheme="minorHAnsi" w:hAnsiTheme="minorHAnsi" w:cstheme="minorHAnsi"/>
          <w:sz w:val="22"/>
          <w:szCs w:val="22"/>
        </w:rPr>
        <w:t>środków na podjęcie działalności gospodarczej</w:t>
      </w:r>
      <w:r w:rsidR="002A3215" w:rsidRPr="009257DA">
        <w:rPr>
          <w:rFonts w:asciiTheme="minorHAnsi" w:hAnsiTheme="minorHAnsi" w:cstheme="minorHAnsi"/>
          <w:sz w:val="22"/>
          <w:szCs w:val="22"/>
        </w:rPr>
        <w:t xml:space="preserve">, </w:t>
      </w:r>
      <w:r w:rsidR="005A5693" w:rsidRPr="009257DA">
        <w:rPr>
          <w:rFonts w:asciiTheme="minorHAnsi" w:hAnsiTheme="minorHAnsi" w:cstheme="minorHAnsi"/>
          <w:sz w:val="22"/>
          <w:szCs w:val="22"/>
        </w:rPr>
        <w:t xml:space="preserve">rolniczej albo </w:t>
      </w:r>
      <w:r w:rsidR="005131F6" w:rsidRPr="009257DA">
        <w:rPr>
          <w:rFonts w:asciiTheme="minorHAnsi" w:hAnsiTheme="minorHAnsi" w:cstheme="minorHAnsi"/>
          <w:sz w:val="22"/>
          <w:szCs w:val="22"/>
        </w:rPr>
        <w:t xml:space="preserve">działalności w formie </w:t>
      </w:r>
      <w:r w:rsidR="005A5693" w:rsidRPr="009257DA">
        <w:rPr>
          <w:rFonts w:asciiTheme="minorHAnsi" w:hAnsiTheme="minorHAnsi" w:cstheme="minorHAnsi"/>
          <w:sz w:val="22"/>
          <w:szCs w:val="22"/>
        </w:rPr>
        <w:t>spółdzielni socjalnej</w:t>
      </w:r>
      <w:r w:rsidR="005131F6" w:rsidRPr="009257DA">
        <w:rPr>
          <w:rFonts w:asciiTheme="minorHAnsi" w:hAnsiTheme="minorHAnsi" w:cstheme="minorHAnsi"/>
          <w:sz w:val="22"/>
          <w:szCs w:val="22"/>
        </w:rPr>
        <w:t xml:space="preserve">. Osoba ta </w:t>
      </w:r>
      <w:r w:rsidR="002A3215" w:rsidRPr="009257DA">
        <w:rPr>
          <w:rFonts w:asciiTheme="minorHAnsi" w:hAnsiTheme="minorHAnsi" w:cstheme="minorHAnsi"/>
          <w:sz w:val="22"/>
          <w:szCs w:val="22"/>
        </w:rPr>
        <w:t>nie</w:t>
      </w:r>
      <w:r w:rsidR="005131F6" w:rsidRPr="009257DA">
        <w:rPr>
          <w:rFonts w:asciiTheme="minorHAnsi" w:hAnsiTheme="minorHAnsi" w:cstheme="minorHAnsi"/>
          <w:sz w:val="22"/>
          <w:szCs w:val="22"/>
        </w:rPr>
        <w:t xml:space="preserve"> może </w:t>
      </w:r>
      <w:r w:rsidR="002A3215" w:rsidRPr="009257DA">
        <w:rPr>
          <w:rFonts w:asciiTheme="minorHAnsi" w:hAnsiTheme="minorHAnsi" w:cstheme="minorHAnsi"/>
          <w:sz w:val="22"/>
          <w:szCs w:val="22"/>
        </w:rPr>
        <w:t>b</w:t>
      </w:r>
      <w:r w:rsidR="005131F6" w:rsidRPr="009257DA">
        <w:rPr>
          <w:rFonts w:asciiTheme="minorHAnsi" w:hAnsiTheme="minorHAnsi" w:cstheme="minorHAnsi"/>
          <w:sz w:val="22"/>
          <w:szCs w:val="22"/>
        </w:rPr>
        <w:t>yć</w:t>
      </w:r>
      <w:r w:rsidRPr="009257DA">
        <w:rPr>
          <w:rFonts w:asciiTheme="minorHAnsi" w:hAnsiTheme="minorHAnsi" w:cstheme="minorHAnsi"/>
          <w:sz w:val="22"/>
          <w:szCs w:val="22"/>
        </w:rPr>
        <w:t xml:space="preserve"> w okresie wypowiedzenia</w:t>
      </w:r>
      <w:r w:rsidR="005131F6" w:rsidRPr="009257DA">
        <w:rPr>
          <w:rFonts w:asciiTheme="minorHAnsi" w:hAnsiTheme="minorHAnsi" w:cstheme="minorHAnsi"/>
          <w:sz w:val="22"/>
          <w:szCs w:val="22"/>
        </w:rPr>
        <w:t xml:space="preserve"> oraz </w:t>
      </w:r>
      <w:r w:rsidR="002D5872" w:rsidRPr="009257DA">
        <w:rPr>
          <w:rFonts w:asciiTheme="minorHAnsi" w:hAnsiTheme="minorHAnsi" w:cstheme="minorHAnsi"/>
          <w:sz w:val="22"/>
          <w:szCs w:val="22"/>
        </w:rPr>
        <w:t xml:space="preserve">nie mogą być </w:t>
      </w:r>
      <w:r w:rsidRPr="009257DA">
        <w:rPr>
          <w:rFonts w:asciiTheme="minorHAnsi" w:hAnsiTheme="minorHAnsi" w:cstheme="minorHAnsi"/>
          <w:sz w:val="22"/>
          <w:szCs w:val="22"/>
        </w:rPr>
        <w:t>wobec</w:t>
      </w:r>
      <w:r w:rsidR="002D5872" w:rsidRPr="009257DA">
        <w:rPr>
          <w:rFonts w:asciiTheme="minorHAnsi" w:hAnsiTheme="minorHAnsi" w:cstheme="minorHAnsi"/>
          <w:sz w:val="22"/>
          <w:szCs w:val="22"/>
        </w:rPr>
        <w:t xml:space="preserve"> niej</w:t>
      </w:r>
      <w:r w:rsidRPr="009257DA">
        <w:rPr>
          <w:rFonts w:asciiTheme="minorHAnsi" w:hAnsiTheme="minorHAnsi" w:cstheme="minorHAnsi"/>
          <w:sz w:val="22"/>
          <w:szCs w:val="22"/>
        </w:rPr>
        <w:t xml:space="preserve"> ustanowione zajęcia sądowe lub adminis</w:t>
      </w:r>
      <w:r w:rsidR="00803A9C" w:rsidRPr="009257DA">
        <w:rPr>
          <w:rFonts w:asciiTheme="minorHAnsi" w:hAnsiTheme="minorHAnsi" w:cstheme="minorHAnsi"/>
          <w:sz w:val="22"/>
          <w:szCs w:val="22"/>
        </w:rPr>
        <w:t>tracyjne</w:t>
      </w:r>
      <w:r w:rsidR="005131F6" w:rsidRPr="009257DA">
        <w:rPr>
          <w:rFonts w:asciiTheme="minorHAnsi" w:hAnsiTheme="minorHAnsi" w:cstheme="minorHAnsi"/>
          <w:sz w:val="22"/>
          <w:szCs w:val="22"/>
        </w:rPr>
        <w:t xml:space="preserve"> (osoba ta powinna przedłożyć </w:t>
      </w:r>
      <w:r w:rsidR="005131F6" w:rsidRPr="009257DA">
        <w:rPr>
          <w:rFonts w:asciiTheme="minorHAnsi" w:hAnsiTheme="minorHAnsi" w:cstheme="minorHAnsi"/>
          <w:b/>
          <w:sz w:val="22"/>
          <w:szCs w:val="22"/>
        </w:rPr>
        <w:t>załącznik nr</w:t>
      </w:r>
      <w:r w:rsidR="00513897" w:rsidRPr="009257DA">
        <w:rPr>
          <w:rFonts w:asciiTheme="minorHAnsi" w:hAnsiTheme="minorHAnsi" w:cstheme="minorHAnsi"/>
          <w:b/>
          <w:sz w:val="22"/>
          <w:szCs w:val="22"/>
        </w:rPr>
        <w:t xml:space="preserve">3 </w:t>
      </w:r>
      <w:r w:rsidR="005E6558" w:rsidRPr="009257DA">
        <w:rPr>
          <w:rFonts w:asciiTheme="minorHAnsi" w:hAnsiTheme="minorHAnsi" w:cstheme="minorHAnsi"/>
          <w:b/>
          <w:sz w:val="22"/>
          <w:szCs w:val="22"/>
        </w:rPr>
        <w:t xml:space="preserve">oraz załącznik nr </w:t>
      </w:r>
      <w:r w:rsidR="00513897" w:rsidRPr="009257DA">
        <w:rPr>
          <w:rFonts w:asciiTheme="minorHAnsi" w:hAnsiTheme="minorHAnsi" w:cstheme="minorHAnsi"/>
          <w:b/>
          <w:sz w:val="22"/>
          <w:szCs w:val="22"/>
        </w:rPr>
        <w:t>4</w:t>
      </w:r>
      <w:r w:rsidR="005131F6" w:rsidRPr="009257DA">
        <w:rPr>
          <w:rFonts w:asciiTheme="minorHAnsi" w:hAnsiTheme="minorHAnsi" w:cstheme="minorHAnsi"/>
          <w:b/>
          <w:sz w:val="22"/>
          <w:szCs w:val="22"/>
        </w:rPr>
        <w:t>do wniosku</w:t>
      </w:r>
      <w:r w:rsidR="005131F6" w:rsidRPr="009257DA">
        <w:rPr>
          <w:rFonts w:asciiTheme="minorHAnsi" w:hAnsiTheme="minorHAnsi" w:cstheme="minorHAnsi"/>
          <w:sz w:val="22"/>
          <w:szCs w:val="22"/>
        </w:rPr>
        <w:t xml:space="preserve"> – załączniki należy wypełnić nie wcześniej niż na 1 miesi</w:t>
      </w:r>
      <w:r w:rsidR="00EF7C65" w:rsidRPr="009257DA">
        <w:rPr>
          <w:rFonts w:asciiTheme="minorHAnsi" w:hAnsiTheme="minorHAnsi" w:cstheme="minorHAnsi"/>
          <w:sz w:val="22"/>
          <w:szCs w:val="22"/>
        </w:rPr>
        <w:t>ąc przed dniem złożenia wniosku</w:t>
      </w:r>
      <w:r w:rsidR="005131F6" w:rsidRPr="009257DA">
        <w:rPr>
          <w:rFonts w:asciiTheme="minorHAnsi" w:hAnsiTheme="minorHAnsi" w:cstheme="minorHAnsi"/>
          <w:sz w:val="22"/>
          <w:szCs w:val="22"/>
        </w:rPr>
        <w:t>o przyznanie środków na podjęcie</w:t>
      </w:r>
      <w:r w:rsidR="00CE4D81" w:rsidRPr="009257DA">
        <w:rPr>
          <w:rFonts w:asciiTheme="minorHAnsi" w:hAnsiTheme="minorHAnsi" w:cstheme="minorHAnsi"/>
          <w:sz w:val="22"/>
          <w:szCs w:val="22"/>
        </w:rPr>
        <w:t xml:space="preserve"> działalności gospodarczej, </w:t>
      </w:r>
      <w:bookmarkStart w:id="15" w:name="_Hlk9505522"/>
      <w:r w:rsidR="00CE4D81" w:rsidRPr="009257DA">
        <w:rPr>
          <w:rFonts w:asciiTheme="minorHAnsi" w:hAnsiTheme="minorHAnsi" w:cstheme="minorHAnsi"/>
          <w:sz w:val="22"/>
          <w:szCs w:val="22"/>
        </w:rPr>
        <w:t>rolniczej albo działalności w formie spółdzielni socjalnej</w:t>
      </w:r>
      <w:bookmarkEnd w:id="15"/>
      <w:r w:rsidR="00CE4D81" w:rsidRPr="009257DA">
        <w:rPr>
          <w:rFonts w:asciiTheme="minorHAnsi" w:hAnsiTheme="minorHAnsi" w:cstheme="minorHAnsi"/>
          <w:sz w:val="22"/>
          <w:szCs w:val="22"/>
        </w:rPr>
        <w:t>)</w:t>
      </w:r>
      <w:r w:rsidR="00513897" w:rsidRPr="009257DA">
        <w:rPr>
          <w:rFonts w:asciiTheme="minorHAnsi" w:hAnsiTheme="minorHAnsi" w:cstheme="minorHAnsi"/>
          <w:sz w:val="22"/>
          <w:szCs w:val="22"/>
        </w:rPr>
        <w:t>,</w:t>
      </w:r>
    </w:p>
    <w:p w:rsidR="003B36D4" w:rsidRPr="009257DA" w:rsidRDefault="00176FB9" w:rsidP="005430BD">
      <w:pPr>
        <w:numPr>
          <w:ilvl w:val="0"/>
          <w:numId w:val="7"/>
        </w:numPr>
        <w:tabs>
          <w:tab w:val="left" w:pos="28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prowadząca działalność gospodarczą, która to działalność nie jest w stanie likwidacji lub upadłości, a osoba prowadząca ww</w:t>
      </w:r>
      <w:r w:rsidR="00513897" w:rsidRPr="009257DA">
        <w:rPr>
          <w:rFonts w:asciiTheme="minorHAnsi" w:hAnsiTheme="minorHAnsi" w:cstheme="minorHAnsi"/>
          <w:sz w:val="22"/>
          <w:szCs w:val="22"/>
        </w:rPr>
        <w:t>.</w:t>
      </w:r>
      <w:r w:rsidRPr="009257DA">
        <w:rPr>
          <w:rFonts w:asciiTheme="minorHAnsi" w:hAnsiTheme="minorHAnsi" w:cstheme="minorHAnsi"/>
          <w:sz w:val="22"/>
          <w:szCs w:val="22"/>
        </w:rPr>
        <w:t xml:space="preserve"> działalno</w:t>
      </w:r>
      <w:r w:rsidR="00C40049" w:rsidRPr="009257DA">
        <w:rPr>
          <w:rFonts w:asciiTheme="minorHAnsi" w:hAnsiTheme="minorHAnsi" w:cstheme="minorHAnsi"/>
          <w:sz w:val="22"/>
          <w:szCs w:val="22"/>
        </w:rPr>
        <w:t>ść nie posiada zaległości w ZUS</w:t>
      </w:r>
      <w:r w:rsidRPr="009257DA">
        <w:rPr>
          <w:rFonts w:asciiTheme="minorHAnsi" w:hAnsiTheme="minorHAnsi" w:cstheme="minorHAnsi"/>
          <w:sz w:val="22"/>
          <w:szCs w:val="22"/>
        </w:rPr>
        <w:t>i USz tytułu jej prowadzeni</w:t>
      </w:r>
      <w:r w:rsidR="00E839B2" w:rsidRPr="009257DA">
        <w:rPr>
          <w:rFonts w:asciiTheme="minorHAnsi" w:hAnsiTheme="minorHAnsi" w:cstheme="minorHAnsi"/>
          <w:sz w:val="22"/>
          <w:szCs w:val="22"/>
        </w:rPr>
        <w:t xml:space="preserve">a (osoba taka winna przedstawić: kserokopie zaświadczeń </w:t>
      </w:r>
      <w:r w:rsidR="00C40049" w:rsidRPr="009257DA">
        <w:rPr>
          <w:rFonts w:asciiTheme="minorHAnsi" w:hAnsiTheme="minorHAnsi" w:cstheme="minorHAnsi"/>
          <w:sz w:val="22"/>
          <w:szCs w:val="22"/>
        </w:rPr>
        <w:t xml:space="preserve">o niezaleganiu </w:t>
      </w:r>
      <w:r w:rsidR="00E839B2" w:rsidRPr="009257DA">
        <w:rPr>
          <w:rFonts w:asciiTheme="minorHAnsi" w:hAnsiTheme="minorHAnsi" w:cstheme="minorHAnsi"/>
          <w:sz w:val="22"/>
          <w:szCs w:val="22"/>
        </w:rPr>
        <w:t xml:space="preserve">z Urzędu Skarbowego </w:t>
      </w:r>
      <w:r w:rsidRPr="009257DA">
        <w:rPr>
          <w:rFonts w:asciiTheme="minorHAnsi" w:hAnsiTheme="minorHAnsi" w:cstheme="minorHAnsi"/>
          <w:sz w:val="22"/>
          <w:szCs w:val="22"/>
        </w:rPr>
        <w:t>i ZUS</w:t>
      </w:r>
      <w:r w:rsidR="005F3A18" w:rsidRPr="009257DA">
        <w:rPr>
          <w:rFonts w:asciiTheme="minorHAnsi" w:hAnsiTheme="minorHAnsi" w:cstheme="minorHAnsi"/>
          <w:sz w:val="22"/>
          <w:szCs w:val="22"/>
        </w:rPr>
        <w:t>/KRUS</w:t>
      </w:r>
      <w:r w:rsidRPr="009257DA">
        <w:rPr>
          <w:rFonts w:asciiTheme="minorHAnsi" w:hAnsiTheme="minorHAnsi" w:cstheme="minorHAnsi"/>
          <w:sz w:val="22"/>
          <w:szCs w:val="22"/>
        </w:rPr>
        <w:t xml:space="preserve">, </w:t>
      </w:r>
      <w:r w:rsidR="00E839B2" w:rsidRPr="009257DA">
        <w:rPr>
          <w:rFonts w:asciiTheme="minorHAnsi" w:hAnsiTheme="minorHAnsi" w:cstheme="minorHAnsi"/>
          <w:sz w:val="22"/>
          <w:szCs w:val="22"/>
        </w:rPr>
        <w:t xml:space="preserve">wystawione nie wcześniej niż na 1 miesiąc przed dniem złożenia  wniosku </w:t>
      </w:r>
      <w:r w:rsidR="00D66254" w:rsidRPr="009257DA">
        <w:rPr>
          <w:rFonts w:asciiTheme="minorHAnsi" w:hAnsiTheme="minorHAnsi" w:cstheme="minorHAnsi"/>
          <w:sz w:val="22"/>
          <w:szCs w:val="22"/>
        </w:rPr>
        <w:t>o przyznanie środków na podjęcie działalności gospodarczej</w:t>
      </w:r>
      <w:r w:rsidR="00AB11FF" w:rsidRPr="009257DA">
        <w:rPr>
          <w:rFonts w:asciiTheme="minorHAnsi" w:hAnsiTheme="minorHAnsi" w:cstheme="minorHAnsi"/>
          <w:sz w:val="22"/>
          <w:szCs w:val="22"/>
        </w:rPr>
        <w:t>,</w:t>
      </w:r>
      <w:r w:rsidR="009E25CC" w:rsidRPr="009257DA">
        <w:rPr>
          <w:rFonts w:asciiTheme="minorHAnsi" w:hAnsiTheme="minorHAnsi" w:cstheme="minorHAnsi"/>
          <w:sz w:val="22"/>
          <w:szCs w:val="22"/>
        </w:rPr>
        <w:t xml:space="preserve"> rolniczej albo  </w:t>
      </w:r>
      <w:r w:rsidR="00CE4D81" w:rsidRPr="009257DA">
        <w:rPr>
          <w:rFonts w:asciiTheme="minorHAnsi" w:hAnsiTheme="minorHAnsi" w:cstheme="minorHAnsi"/>
          <w:sz w:val="22"/>
          <w:szCs w:val="22"/>
        </w:rPr>
        <w:t xml:space="preserve">działalności w formie </w:t>
      </w:r>
      <w:r w:rsidR="009E25CC" w:rsidRPr="009257DA">
        <w:rPr>
          <w:rFonts w:asciiTheme="minorHAnsi" w:hAnsiTheme="minorHAnsi" w:cstheme="minorHAnsi"/>
          <w:sz w:val="22"/>
          <w:szCs w:val="22"/>
        </w:rPr>
        <w:t>spółdzielni socjalnej</w:t>
      </w:r>
      <w:r w:rsidR="005E6558" w:rsidRPr="009257DA">
        <w:rPr>
          <w:rFonts w:asciiTheme="minorHAnsi" w:hAnsiTheme="minorHAnsi" w:cstheme="minorHAnsi"/>
          <w:sz w:val="22"/>
          <w:szCs w:val="22"/>
        </w:rPr>
        <w:t>,</w:t>
      </w:r>
      <w:r w:rsidRPr="009257DA">
        <w:rPr>
          <w:rFonts w:asciiTheme="minorHAnsi" w:hAnsiTheme="minorHAnsi" w:cstheme="minorHAnsi"/>
          <w:sz w:val="22"/>
          <w:szCs w:val="22"/>
        </w:rPr>
        <w:t>rozli</w:t>
      </w:r>
      <w:r w:rsidR="00803A9C" w:rsidRPr="009257DA">
        <w:rPr>
          <w:rFonts w:asciiTheme="minorHAnsi" w:hAnsiTheme="minorHAnsi" w:cstheme="minorHAnsi"/>
          <w:sz w:val="22"/>
          <w:szCs w:val="22"/>
        </w:rPr>
        <w:t>czenie roczne za rok ubiegły</w:t>
      </w:r>
      <w:r w:rsidR="00CE4D81" w:rsidRPr="009257DA">
        <w:rPr>
          <w:rFonts w:asciiTheme="minorHAnsi" w:hAnsiTheme="minorHAnsi" w:cstheme="minorHAnsi"/>
          <w:sz w:val="22"/>
          <w:szCs w:val="22"/>
        </w:rPr>
        <w:t xml:space="preserve"> wraz z dowodem przyjęcia przez Urząd Skarbowy albo z dowodem nadania do U</w:t>
      </w:r>
      <w:r w:rsidR="0090640A" w:rsidRPr="009257DA">
        <w:rPr>
          <w:rFonts w:asciiTheme="minorHAnsi" w:hAnsiTheme="minorHAnsi" w:cstheme="minorHAnsi"/>
          <w:sz w:val="22"/>
          <w:szCs w:val="22"/>
        </w:rPr>
        <w:t xml:space="preserve">rzędu </w:t>
      </w:r>
      <w:r w:rsidR="00CE4D81" w:rsidRPr="009257DA">
        <w:rPr>
          <w:rFonts w:asciiTheme="minorHAnsi" w:hAnsiTheme="minorHAnsi" w:cstheme="minorHAnsi"/>
          <w:sz w:val="22"/>
          <w:szCs w:val="22"/>
        </w:rPr>
        <w:t>S</w:t>
      </w:r>
      <w:r w:rsidR="0090640A" w:rsidRPr="009257DA">
        <w:rPr>
          <w:rFonts w:asciiTheme="minorHAnsi" w:hAnsiTheme="minorHAnsi" w:cstheme="minorHAnsi"/>
          <w:sz w:val="22"/>
          <w:szCs w:val="22"/>
        </w:rPr>
        <w:t>karbowego</w:t>
      </w:r>
      <w:r w:rsidR="00CE4D81" w:rsidRPr="009257DA">
        <w:rPr>
          <w:rFonts w:asciiTheme="minorHAnsi" w:hAnsiTheme="minorHAnsi" w:cstheme="minorHAnsi"/>
          <w:sz w:val="22"/>
          <w:szCs w:val="22"/>
        </w:rPr>
        <w:t xml:space="preserve">, wypełnioną </w:t>
      </w:r>
      <w:r w:rsidR="00CE4D81" w:rsidRPr="009257DA">
        <w:rPr>
          <w:rFonts w:asciiTheme="minorHAnsi" w:hAnsiTheme="minorHAnsi" w:cstheme="minorHAnsi"/>
          <w:b/>
          <w:sz w:val="22"/>
          <w:szCs w:val="22"/>
        </w:rPr>
        <w:t xml:space="preserve">część A i </w:t>
      </w:r>
      <w:r w:rsidR="005441F1" w:rsidRPr="009257DA">
        <w:rPr>
          <w:rFonts w:asciiTheme="minorHAnsi" w:hAnsiTheme="minorHAnsi" w:cstheme="minorHAnsi"/>
          <w:b/>
          <w:sz w:val="22"/>
          <w:szCs w:val="22"/>
        </w:rPr>
        <w:t>B</w:t>
      </w:r>
      <w:r w:rsidR="00CE4D81" w:rsidRPr="009257DA">
        <w:rPr>
          <w:rFonts w:asciiTheme="minorHAnsi" w:hAnsiTheme="minorHAnsi" w:cstheme="minorHAnsi"/>
          <w:b/>
          <w:sz w:val="22"/>
          <w:szCs w:val="22"/>
        </w:rPr>
        <w:t xml:space="preserve"> załącznika nr</w:t>
      </w:r>
      <w:r w:rsidR="00CF735D" w:rsidRPr="009257DA">
        <w:rPr>
          <w:rFonts w:asciiTheme="minorHAnsi" w:hAnsiTheme="minorHAnsi" w:cstheme="minorHAnsi"/>
          <w:b/>
          <w:sz w:val="22"/>
          <w:szCs w:val="22"/>
        </w:rPr>
        <w:t xml:space="preserve"> 3</w:t>
      </w:r>
      <w:r w:rsidR="005E6558" w:rsidRPr="009257DA">
        <w:rPr>
          <w:rFonts w:asciiTheme="minorHAnsi" w:hAnsiTheme="minorHAnsi" w:cstheme="minorHAnsi"/>
          <w:b/>
          <w:sz w:val="22"/>
          <w:szCs w:val="22"/>
        </w:rPr>
        <w:t xml:space="preserve">oraz załącznik nr </w:t>
      </w:r>
      <w:r w:rsidR="00513897" w:rsidRPr="009257DA">
        <w:rPr>
          <w:rFonts w:asciiTheme="minorHAnsi" w:hAnsiTheme="minorHAnsi" w:cstheme="minorHAnsi"/>
          <w:b/>
          <w:sz w:val="22"/>
          <w:szCs w:val="22"/>
        </w:rPr>
        <w:t xml:space="preserve">4 </w:t>
      </w:r>
      <w:r w:rsidR="00CE4D81" w:rsidRPr="009257DA">
        <w:rPr>
          <w:rFonts w:asciiTheme="minorHAnsi" w:hAnsiTheme="minorHAnsi" w:cstheme="minorHAnsi"/>
          <w:b/>
          <w:sz w:val="22"/>
          <w:szCs w:val="22"/>
        </w:rPr>
        <w:t>do wniosku</w:t>
      </w:r>
      <w:r w:rsidRPr="009257DA">
        <w:rPr>
          <w:rFonts w:asciiTheme="minorHAnsi" w:hAnsiTheme="minorHAnsi" w:cstheme="minorHAnsi"/>
          <w:sz w:val="22"/>
          <w:szCs w:val="22"/>
        </w:rPr>
        <w:t>);</w:t>
      </w:r>
    </w:p>
    <w:p w:rsidR="00CE4D81" w:rsidRPr="009257DA" w:rsidRDefault="00CE4D81" w:rsidP="005430BD">
      <w:pPr>
        <w:numPr>
          <w:ilvl w:val="0"/>
          <w:numId w:val="7"/>
        </w:numPr>
        <w:tabs>
          <w:tab w:val="left" w:pos="28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osoba posiadająca prawo do emerytury lub renty stałej – emeryt/rencista </w:t>
      </w:r>
      <w:r w:rsidRPr="009257DA">
        <w:rPr>
          <w:rFonts w:asciiTheme="minorHAnsi" w:hAnsiTheme="minorHAnsi" w:cstheme="minorHAnsi"/>
          <w:b/>
          <w:sz w:val="22"/>
          <w:szCs w:val="22"/>
        </w:rPr>
        <w:t>do 68 roku życia</w:t>
      </w:r>
      <w:r w:rsidRPr="009257DA">
        <w:rPr>
          <w:rFonts w:asciiTheme="minorHAnsi" w:hAnsiTheme="minorHAnsi" w:cstheme="minorHAnsi"/>
          <w:sz w:val="22"/>
          <w:szCs w:val="22"/>
        </w:rPr>
        <w:t xml:space="preserve"> (osoba taka winna przedstawić kserokopie: aktualnej decyzji o przyznaniu emerytury lub renty stałej lub zaświadczenie z ZUS/KRUS o wysokości pobieranej emerytury lub renty stałej za trzy ostatnie miesiące poprzedzające miesiąc, w którym składany jest wniosek o przyznanie środków na podjęcie działalności gospodarczej, rolniczej albo działalności w formie spółdzielni socjalnej wypełnioną część </w:t>
      </w:r>
      <w:r w:rsidRPr="009257DA">
        <w:rPr>
          <w:rFonts w:asciiTheme="minorHAnsi" w:hAnsiTheme="minorHAnsi" w:cstheme="minorHAnsi"/>
          <w:b/>
          <w:sz w:val="22"/>
          <w:szCs w:val="22"/>
        </w:rPr>
        <w:t xml:space="preserve">A i </w:t>
      </w:r>
      <w:r w:rsidR="005E3F60" w:rsidRPr="009257DA">
        <w:rPr>
          <w:rFonts w:asciiTheme="minorHAnsi" w:hAnsiTheme="minorHAnsi" w:cstheme="minorHAnsi"/>
          <w:b/>
          <w:sz w:val="22"/>
          <w:szCs w:val="22"/>
        </w:rPr>
        <w:t>B</w:t>
      </w:r>
      <w:r w:rsidRPr="009257DA">
        <w:rPr>
          <w:rFonts w:asciiTheme="minorHAnsi" w:hAnsiTheme="minorHAnsi" w:cstheme="minorHAnsi"/>
          <w:b/>
          <w:sz w:val="22"/>
          <w:szCs w:val="22"/>
        </w:rPr>
        <w:t xml:space="preserve"> załącznika nr </w:t>
      </w:r>
      <w:r w:rsidR="00CF735D" w:rsidRPr="009257DA">
        <w:rPr>
          <w:rFonts w:asciiTheme="minorHAnsi" w:hAnsiTheme="minorHAnsi" w:cstheme="minorHAnsi"/>
          <w:b/>
          <w:sz w:val="22"/>
          <w:szCs w:val="22"/>
        </w:rPr>
        <w:t>3</w:t>
      </w:r>
      <w:r w:rsidR="005E6558" w:rsidRPr="009257DA">
        <w:rPr>
          <w:rFonts w:asciiTheme="minorHAnsi" w:hAnsiTheme="minorHAnsi" w:cstheme="minorHAnsi"/>
          <w:b/>
          <w:sz w:val="22"/>
          <w:szCs w:val="22"/>
        </w:rPr>
        <w:t xml:space="preserve">oraz załącznik nr </w:t>
      </w:r>
      <w:r w:rsidR="005E3F60" w:rsidRPr="009257DA">
        <w:rPr>
          <w:rFonts w:asciiTheme="minorHAnsi" w:hAnsiTheme="minorHAnsi" w:cstheme="minorHAnsi"/>
          <w:b/>
          <w:sz w:val="22"/>
          <w:szCs w:val="22"/>
        </w:rPr>
        <w:t>4</w:t>
      </w:r>
      <w:r w:rsidRPr="009257DA">
        <w:rPr>
          <w:rFonts w:asciiTheme="minorHAnsi" w:hAnsiTheme="minorHAnsi" w:cstheme="minorHAnsi"/>
          <w:b/>
          <w:sz w:val="22"/>
          <w:szCs w:val="22"/>
        </w:rPr>
        <w:t>do wniosku</w:t>
      </w:r>
      <w:r w:rsidR="003B36D4" w:rsidRPr="009257DA">
        <w:rPr>
          <w:rFonts w:asciiTheme="minorHAnsi" w:hAnsiTheme="minorHAnsi" w:cstheme="minorHAnsi"/>
          <w:b/>
          <w:sz w:val="22"/>
          <w:szCs w:val="22"/>
        </w:rPr>
        <w:t>)</w:t>
      </w:r>
      <w:r w:rsidR="00E60FF5" w:rsidRPr="009257DA">
        <w:rPr>
          <w:rFonts w:asciiTheme="minorHAnsi" w:hAnsiTheme="minorHAnsi" w:cstheme="minorHAnsi"/>
          <w:b/>
          <w:sz w:val="22"/>
          <w:szCs w:val="22"/>
        </w:rPr>
        <w:t>.</w:t>
      </w:r>
    </w:p>
    <w:p w:rsidR="00176FB9" w:rsidRPr="009257DA" w:rsidRDefault="00176FB9" w:rsidP="005430BD">
      <w:pPr>
        <w:numPr>
          <w:ilvl w:val="0"/>
          <w:numId w:val="1"/>
        </w:numPr>
        <w:tabs>
          <w:tab w:val="left" w:pos="1516"/>
          <w:tab w:val="left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Poręczycielem, o którym mowa w </w:t>
      </w:r>
      <w:r w:rsidR="00A11280" w:rsidRPr="009257DA">
        <w:rPr>
          <w:rFonts w:asciiTheme="minorHAnsi" w:hAnsiTheme="minorHAnsi" w:cstheme="minorHAnsi"/>
          <w:sz w:val="22"/>
          <w:szCs w:val="22"/>
        </w:rPr>
        <w:t>pkt</w:t>
      </w:r>
      <w:r w:rsidR="003F1DAC" w:rsidRPr="009257DA">
        <w:rPr>
          <w:rFonts w:asciiTheme="minorHAnsi" w:hAnsiTheme="minorHAnsi" w:cstheme="minorHAnsi"/>
          <w:sz w:val="22"/>
          <w:szCs w:val="22"/>
        </w:rPr>
        <w:t xml:space="preserve"> 1</w:t>
      </w:r>
      <w:r w:rsidR="000B36BE" w:rsidRPr="009257DA">
        <w:rPr>
          <w:rFonts w:asciiTheme="minorHAnsi" w:hAnsiTheme="minorHAnsi" w:cstheme="minorHAnsi"/>
          <w:sz w:val="22"/>
          <w:szCs w:val="22"/>
        </w:rPr>
        <w:t>i 2</w:t>
      </w:r>
      <w:r w:rsidRPr="009257DA">
        <w:rPr>
          <w:rFonts w:asciiTheme="minorHAnsi" w:hAnsiTheme="minorHAnsi" w:cstheme="minorHAnsi"/>
          <w:sz w:val="22"/>
          <w:szCs w:val="22"/>
        </w:rPr>
        <w:t xml:space="preserve">, </w:t>
      </w:r>
      <w:r w:rsidRPr="009257DA">
        <w:rPr>
          <w:rFonts w:asciiTheme="minorHAnsi" w:hAnsiTheme="minorHAnsi" w:cstheme="minorHAnsi"/>
          <w:b/>
          <w:sz w:val="22"/>
          <w:szCs w:val="22"/>
        </w:rPr>
        <w:t>nie może być:</w:t>
      </w:r>
    </w:p>
    <w:p w:rsidR="00176FB9" w:rsidRPr="009257DA" w:rsidRDefault="00176FB9" w:rsidP="00863027">
      <w:pPr>
        <w:numPr>
          <w:ilvl w:val="0"/>
          <w:numId w:val="32"/>
        </w:numPr>
        <w:tabs>
          <w:tab w:val="left" w:pos="1516"/>
          <w:tab w:val="left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 xml:space="preserve">współmałżonek </w:t>
      </w:r>
      <w:r w:rsidR="00D66254" w:rsidRPr="009257DA">
        <w:rPr>
          <w:rFonts w:asciiTheme="minorHAnsi" w:hAnsiTheme="minorHAnsi" w:cstheme="minorHAnsi"/>
          <w:b/>
          <w:sz w:val="22"/>
          <w:szCs w:val="22"/>
        </w:rPr>
        <w:t>wnioskodawcy</w:t>
      </w:r>
      <w:r w:rsidR="00E60FF5" w:rsidRPr="009257DA">
        <w:rPr>
          <w:rFonts w:asciiTheme="minorHAnsi" w:hAnsiTheme="minorHAnsi" w:cstheme="minorHAnsi"/>
          <w:b/>
          <w:sz w:val="22"/>
          <w:szCs w:val="22"/>
        </w:rPr>
        <w:t>,</w:t>
      </w:r>
      <w:r w:rsidRPr="009257DA">
        <w:rPr>
          <w:rFonts w:asciiTheme="minorHAnsi" w:hAnsiTheme="minorHAnsi" w:cstheme="minorHAnsi"/>
          <w:sz w:val="22"/>
          <w:szCs w:val="22"/>
        </w:rPr>
        <w:t xml:space="preserve">jeżeli pozostaje z </w:t>
      </w:r>
      <w:r w:rsidR="00D66254" w:rsidRPr="009257DA">
        <w:rPr>
          <w:rFonts w:asciiTheme="minorHAnsi" w:hAnsiTheme="minorHAnsi" w:cstheme="minorHAnsi"/>
          <w:sz w:val="22"/>
          <w:szCs w:val="22"/>
        </w:rPr>
        <w:t>wnioskodawcą</w:t>
      </w:r>
      <w:r w:rsidRPr="009257DA">
        <w:rPr>
          <w:rFonts w:asciiTheme="minorHAnsi" w:hAnsiTheme="minorHAnsi" w:cstheme="minorHAnsi"/>
          <w:sz w:val="22"/>
          <w:szCs w:val="22"/>
        </w:rPr>
        <w:t xml:space="preserve"> w małżeńskiej wspólności majątkowej,</w:t>
      </w:r>
    </w:p>
    <w:p w:rsidR="00A11280" w:rsidRPr="009257DA" w:rsidRDefault="00A11280" w:rsidP="00863027">
      <w:pPr>
        <w:numPr>
          <w:ilvl w:val="0"/>
          <w:numId w:val="32"/>
        </w:numPr>
        <w:tabs>
          <w:tab w:val="left" w:pos="1516"/>
          <w:tab w:val="left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>współmałżonek poręczyciela</w:t>
      </w:r>
      <w:r w:rsidR="00E60FF5" w:rsidRPr="009257DA">
        <w:rPr>
          <w:rFonts w:asciiTheme="minorHAnsi" w:hAnsiTheme="minorHAnsi" w:cstheme="minorHAnsi"/>
          <w:b/>
          <w:sz w:val="22"/>
          <w:szCs w:val="22"/>
        </w:rPr>
        <w:t>,</w:t>
      </w:r>
      <w:r w:rsidRPr="009257DA">
        <w:rPr>
          <w:rFonts w:asciiTheme="minorHAnsi" w:hAnsiTheme="minorHAnsi" w:cstheme="minorHAnsi"/>
          <w:bCs/>
          <w:sz w:val="22"/>
          <w:szCs w:val="22"/>
        </w:rPr>
        <w:t>jeżeli pozostaje z poręczycielem w małżeńskiej wspólności majątkowej,</w:t>
      </w:r>
    </w:p>
    <w:p w:rsidR="00E60FF5" w:rsidRPr="009257DA" w:rsidRDefault="00E60FF5" w:rsidP="00863027">
      <w:pPr>
        <w:numPr>
          <w:ilvl w:val="0"/>
          <w:numId w:val="32"/>
        </w:numPr>
        <w:tabs>
          <w:tab w:val="left" w:pos="1516"/>
          <w:tab w:val="left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osoba, która udzieliła już poręczenia na niezakończone umowy dotyczące uzyskania środków będących w dyspozycji urzędu (np.: refundacje stanowiska pracy, dofinansowanie działalności gospodarczej, Krajowy Fundusz Szkoleniowy)</w:t>
      </w:r>
      <w:r w:rsidR="00B774E2" w:rsidRPr="009257DA">
        <w:rPr>
          <w:rFonts w:asciiTheme="minorHAnsi" w:hAnsiTheme="minorHAnsi" w:cstheme="minorHAnsi"/>
          <w:sz w:val="22"/>
          <w:szCs w:val="22"/>
        </w:rPr>
        <w:t>.</w:t>
      </w:r>
    </w:p>
    <w:p w:rsidR="003B36D4" w:rsidRPr="009257DA" w:rsidRDefault="003B36D4" w:rsidP="005430B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Poręczyciel, o którym mowa </w:t>
      </w:r>
      <w:r w:rsidR="00A11280" w:rsidRPr="009257DA">
        <w:rPr>
          <w:rFonts w:asciiTheme="minorHAnsi" w:hAnsiTheme="minorHAnsi" w:cstheme="minorHAnsi"/>
          <w:sz w:val="22"/>
          <w:szCs w:val="22"/>
        </w:rPr>
        <w:t>pkt</w:t>
      </w:r>
      <w:r w:rsidR="006D58C3" w:rsidRPr="009257DA">
        <w:rPr>
          <w:rFonts w:asciiTheme="minorHAnsi" w:hAnsiTheme="minorHAnsi" w:cstheme="minorHAnsi"/>
          <w:sz w:val="22"/>
          <w:szCs w:val="22"/>
        </w:rPr>
        <w:t xml:space="preserve"> 2 ppkt</w:t>
      </w:r>
      <w:r w:rsidRPr="009257DA">
        <w:rPr>
          <w:rFonts w:asciiTheme="minorHAnsi" w:hAnsiTheme="minorHAnsi" w:cstheme="minorHAnsi"/>
          <w:sz w:val="22"/>
          <w:szCs w:val="22"/>
        </w:rPr>
        <w:t xml:space="preserve">  1 i 2, </w:t>
      </w:r>
      <w:r w:rsidRPr="009257DA">
        <w:rPr>
          <w:rFonts w:asciiTheme="minorHAnsi" w:hAnsiTheme="minorHAnsi" w:cstheme="minorHAnsi"/>
          <w:b/>
          <w:sz w:val="22"/>
          <w:szCs w:val="22"/>
        </w:rPr>
        <w:t>wraz ze współmałżonkiem</w:t>
      </w:r>
      <w:r w:rsidRPr="009257DA">
        <w:rPr>
          <w:rFonts w:asciiTheme="minorHAnsi" w:hAnsiTheme="minorHAnsi" w:cstheme="minorHAnsi"/>
          <w:sz w:val="22"/>
          <w:szCs w:val="22"/>
        </w:rPr>
        <w:t xml:space="preserve"> (jeśli dotyczy) musi osobiście stawić się w urzędzie w celu podpisania umowy o przyznanie środków na podjęcie działalności gospodarczej, rolniczej albo działalności w formie spółdzielni socjalnej.</w:t>
      </w:r>
    </w:p>
    <w:p w:rsidR="00176FB9" w:rsidRPr="009257DA" w:rsidRDefault="00176FB9" w:rsidP="005430BD">
      <w:pPr>
        <w:numPr>
          <w:ilvl w:val="0"/>
          <w:numId w:val="1"/>
        </w:numPr>
        <w:tabs>
          <w:tab w:val="left" w:pos="1516"/>
          <w:tab w:val="left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W przypadku z</w:t>
      </w:r>
      <w:r w:rsidR="002A198A" w:rsidRPr="009257DA">
        <w:rPr>
          <w:rFonts w:asciiTheme="minorHAnsi" w:hAnsiTheme="minorHAnsi" w:cstheme="minorHAnsi"/>
          <w:sz w:val="22"/>
          <w:szCs w:val="22"/>
        </w:rPr>
        <w:t>abezpieczeń</w:t>
      </w:r>
      <w:r w:rsidR="002A3215" w:rsidRPr="009257DA">
        <w:rPr>
          <w:rFonts w:asciiTheme="minorHAnsi" w:hAnsiTheme="minorHAnsi" w:cstheme="minorHAnsi"/>
          <w:sz w:val="22"/>
          <w:szCs w:val="22"/>
        </w:rPr>
        <w:t>,</w:t>
      </w:r>
      <w:r w:rsidR="002A198A" w:rsidRPr="009257DA">
        <w:rPr>
          <w:rFonts w:asciiTheme="minorHAnsi" w:hAnsiTheme="minorHAnsi" w:cstheme="minorHAnsi"/>
          <w:sz w:val="22"/>
          <w:szCs w:val="22"/>
        </w:rPr>
        <w:t xml:space="preserve"> o których</w:t>
      </w:r>
      <w:r w:rsidR="00803A9C" w:rsidRPr="009257DA">
        <w:rPr>
          <w:rFonts w:asciiTheme="minorHAnsi" w:hAnsiTheme="minorHAnsi" w:cstheme="minorHAnsi"/>
          <w:sz w:val="22"/>
          <w:szCs w:val="22"/>
        </w:rPr>
        <w:t xml:space="preserve"> mowa w </w:t>
      </w:r>
      <w:bookmarkStart w:id="16" w:name="_Hlk71551702"/>
      <w:r w:rsidR="00803A9C" w:rsidRPr="009257DA">
        <w:rPr>
          <w:rFonts w:asciiTheme="minorHAnsi" w:hAnsiTheme="minorHAnsi" w:cstheme="minorHAnsi"/>
          <w:sz w:val="22"/>
          <w:szCs w:val="22"/>
        </w:rPr>
        <w:t>§1</w:t>
      </w:r>
      <w:r w:rsidR="0028035A" w:rsidRPr="009257DA">
        <w:rPr>
          <w:rFonts w:asciiTheme="minorHAnsi" w:hAnsiTheme="minorHAnsi" w:cstheme="minorHAnsi"/>
          <w:sz w:val="22"/>
          <w:szCs w:val="22"/>
        </w:rPr>
        <w:t>3</w:t>
      </w:r>
      <w:bookmarkEnd w:id="16"/>
      <w:r w:rsidR="006D58C3" w:rsidRPr="009257DA">
        <w:rPr>
          <w:rFonts w:asciiTheme="minorHAnsi" w:hAnsiTheme="minorHAnsi" w:cstheme="minorHAnsi"/>
          <w:sz w:val="22"/>
          <w:szCs w:val="22"/>
        </w:rPr>
        <w:t>pkt</w:t>
      </w:r>
      <w:r w:rsidR="00D47D01" w:rsidRPr="009257DA">
        <w:rPr>
          <w:rFonts w:asciiTheme="minorHAnsi" w:hAnsiTheme="minorHAnsi" w:cstheme="minorHAnsi"/>
          <w:sz w:val="22"/>
          <w:szCs w:val="22"/>
        </w:rPr>
        <w:t xml:space="preserve"> 2</w:t>
      </w:r>
      <w:r w:rsidR="006D58C3" w:rsidRPr="009257DA">
        <w:rPr>
          <w:rFonts w:asciiTheme="minorHAnsi" w:hAnsiTheme="minorHAnsi" w:cstheme="minorHAnsi"/>
          <w:sz w:val="22"/>
          <w:szCs w:val="22"/>
        </w:rPr>
        <w:t>p</w:t>
      </w:r>
      <w:r w:rsidR="006316B7" w:rsidRPr="009257DA">
        <w:rPr>
          <w:rFonts w:asciiTheme="minorHAnsi" w:hAnsiTheme="minorHAnsi" w:cstheme="minorHAnsi"/>
          <w:sz w:val="22"/>
          <w:szCs w:val="22"/>
        </w:rPr>
        <w:t>pkt</w:t>
      </w:r>
      <w:r w:rsidR="00400C6F" w:rsidRPr="009257DA">
        <w:rPr>
          <w:rFonts w:asciiTheme="minorHAnsi" w:hAnsiTheme="minorHAnsi" w:cstheme="minorHAnsi"/>
          <w:sz w:val="22"/>
          <w:szCs w:val="22"/>
        </w:rPr>
        <w:t>3 i 4</w:t>
      </w:r>
      <w:r w:rsidRPr="009257DA">
        <w:rPr>
          <w:rFonts w:asciiTheme="minorHAnsi" w:hAnsiTheme="minorHAnsi" w:cstheme="minorHAnsi"/>
          <w:sz w:val="22"/>
          <w:szCs w:val="22"/>
        </w:rPr>
        <w:t xml:space="preserve"> kwota zablokowanych lub gwarantowanych przez bank środków będzie </w:t>
      </w:r>
      <w:r w:rsidR="000A6E32" w:rsidRPr="009257DA">
        <w:rPr>
          <w:rFonts w:asciiTheme="minorHAnsi" w:hAnsiTheme="minorHAnsi" w:cstheme="minorHAnsi"/>
          <w:sz w:val="22"/>
          <w:szCs w:val="22"/>
        </w:rPr>
        <w:t>stanowiła 20</w:t>
      </w:r>
      <w:r w:rsidRPr="009257DA">
        <w:rPr>
          <w:rFonts w:asciiTheme="minorHAnsi" w:hAnsiTheme="minorHAnsi" w:cstheme="minorHAnsi"/>
          <w:sz w:val="22"/>
          <w:szCs w:val="22"/>
        </w:rPr>
        <w:t xml:space="preserve">0% kwoty otrzymanej, </w:t>
      </w:r>
      <w:r w:rsidR="00D66254" w:rsidRPr="009257DA">
        <w:rPr>
          <w:rFonts w:asciiTheme="minorHAnsi" w:hAnsiTheme="minorHAnsi" w:cstheme="minorHAnsi"/>
          <w:sz w:val="22"/>
          <w:szCs w:val="22"/>
        </w:rPr>
        <w:t>a okres</w:t>
      </w:r>
      <w:r w:rsidRPr="009257DA">
        <w:rPr>
          <w:rFonts w:asciiTheme="minorHAnsi" w:hAnsiTheme="minorHAnsi" w:cstheme="minorHAnsi"/>
          <w:sz w:val="22"/>
          <w:szCs w:val="22"/>
        </w:rPr>
        <w:t xml:space="preserve"> na który z</w:t>
      </w:r>
      <w:r w:rsidR="00C12801" w:rsidRPr="009257DA">
        <w:rPr>
          <w:rFonts w:asciiTheme="minorHAnsi" w:hAnsiTheme="minorHAnsi" w:cstheme="minorHAnsi"/>
          <w:sz w:val="22"/>
          <w:szCs w:val="22"/>
        </w:rPr>
        <w:t xml:space="preserve">ostaną ustanowione </w:t>
      </w:r>
      <w:r w:rsidR="00400C6F" w:rsidRPr="009257DA">
        <w:rPr>
          <w:rFonts w:asciiTheme="minorHAnsi" w:hAnsiTheme="minorHAnsi" w:cstheme="minorHAnsi"/>
          <w:sz w:val="22"/>
          <w:szCs w:val="22"/>
        </w:rPr>
        <w:t xml:space="preserve">te zabezpieczenia </w:t>
      </w:r>
      <w:r w:rsidR="00D66254" w:rsidRPr="009257DA">
        <w:rPr>
          <w:rFonts w:asciiTheme="minorHAnsi" w:hAnsiTheme="minorHAnsi" w:cstheme="minorHAnsi"/>
          <w:sz w:val="22"/>
          <w:szCs w:val="22"/>
        </w:rPr>
        <w:t>wyniesie</w:t>
      </w:r>
      <w:bookmarkStart w:id="17" w:name="_Hlk9505679"/>
      <w:r w:rsidR="00D17459" w:rsidRPr="009257DA">
        <w:rPr>
          <w:rFonts w:asciiTheme="minorHAnsi" w:hAnsiTheme="minorHAnsi" w:cstheme="minorHAnsi"/>
          <w:b/>
          <w:sz w:val="22"/>
          <w:szCs w:val="22"/>
        </w:rPr>
        <w:t>6 lat</w:t>
      </w:r>
      <w:bookmarkEnd w:id="17"/>
      <w:r w:rsidRPr="009257DA">
        <w:rPr>
          <w:rFonts w:asciiTheme="minorHAnsi" w:hAnsiTheme="minorHAnsi" w:cstheme="minorHAnsi"/>
          <w:sz w:val="22"/>
          <w:szCs w:val="22"/>
        </w:rPr>
        <w:t>licząc od dnia podpisania umowy.</w:t>
      </w:r>
    </w:p>
    <w:p w:rsidR="00400C6F" w:rsidRPr="009257DA" w:rsidRDefault="00400C6F" w:rsidP="005430BD">
      <w:pPr>
        <w:numPr>
          <w:ilvl w:val="0"/>
          <w:numId w:val="1"/>
        </w:numPr>
        <w:tabs>
          <w:tab w:val="left" w:pos="1516"/>
          <w:tab w:val="left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W przypadku z</w:t>
      </w:r>
      <w:r w:rsidR="00494190" w:rsidRPr="009257DA">
        <w:rPr>
          <w:rFonts w:asciiTheme="minorHAnsi" w:hAnsiTheme="minorHAnsi" w:cstheme="minorHAnsi"/>
          <w:sz w:val="22"/>
          <w:szCs w:val="22"/>
        </w:rPr>
        <w:t>abezpieczenia</w:t>
      </w:r>
      <w:r w:rsidRPr="009257DA">
        <w:rPr>
          <w:rFonts w:asciiTheme="minorHAnsi" w:hAnsiTheme="minorHAnsi" w:cstheme="minorHAnsi"/>
          <w:sz w:val="22"/>
          <w:szCs w:val="22"/>
        </w:rPr>
        <w:t>,</w:t>
      </w:r>
      <w:r w:rsidR="00494190" w:rsidRPr="009257DA">
        <w:rPr>
          <w:rFonts w:asciiTheme="minorHAnsi" w:hAnsiTheme="minorHAnsi" w:cstheme="minorHAnsi"/>
          <w:sz w:val="22"/>
          <w:szCs w:val="22"/>
        </w:rPr>
        <w:t xml:space="preserve"> o którym</w:t>
      </w:r>
      <w:r w:rsidR="00803A9C" w:rsidRPr="009257DA">
        <w:rPr>
          <w:rFonts w:asciiTheme="minorHAnsi" w:hAnsiTheme="minorHAnsi" w:cstheme="minorHAnsi"/>
          <w:sz w:val="22"/>
          <w:szCs w:val="22"/>
        </w:rPr>
        <w:t xml:space="preserve"> mowa w §1</w:t>
      </w:r>
      <w:r w:rsidR="00185B2D" w:rsidRPr="009257DA">
        <w:rPr>
          <w:rFonts w:asciiTheme="minorHAnsi" w:hAnsiTheme="minorHAnsi" w:cstheme="minorHAnsi"/>
          <w:sz w:val="22"/>
          <w:szCs w:val="22"/>
        </w:rPr>
        <w:t>3</w:t>
      </w:r>
      <w:r w:rsidR="006D58C3" w:rsidRPr="009257DA">
        <w:rPr>
          <w:rFonts w:asciiTheme="minorHAnsi" w:hAnsiTheme="minorHAnsi" w:cstheme="minorHAnsi"/>
          <w:sz w:val="22"/>
          <w:szCs w:val="22"/>
        </w:rPr>
        <w:t>pkt</w:t>
      </w:r>
      <w:r w:rsidR="003428A0" w:rsidRPr="009257DA">
        <w:rPr>
          <w:rFonts w:asciiTheme="minorHAnsi" w:hAnsiTheme="minorHAnsi" w:cstheme="minorHAnsi"/>
          <w:sz w:val="22"/>
          <w:szCs w:val="22"/>
        </w:rPr>
        <w:t xml:space="preserve"> 2 </w:t>
      </w:r>
      <w:r w:rsidR="006D58C3" w:rsidRPr="009257DA">
        <w:rPr>
          <w:rFonts w:asciiTheme="minorHAnsi" w:hAnsiTheme="minorHAnsi" w:cstheme="minorHAnsi"/>
          <w:sz w:val="22"/>
          <w:szCs w:val="22"/>
        </w:rPr>
        <w:t>p</w:t>
      </w:r>
      <w:r w:rsidR="003428A0" w:rsidRPr="009257DA">
        <w:rPr>
          <w:rFonts w:asciiTheme="minorHAnsi" w:hAnsiTheme="minorHAnsi" w:cstheme="minorHAnsi"/>
          <w:sz w:val="22"/>
          <w:szCs w:val="22"/>
        </w:rPr>
        <w:t>pkt</w:t>
      </w:r>
      <w:r w:rsidR="00494190" w:rsidRPr="009257DA">
        <w:rPr>
          <w:rFonts w:asciiTheme="minorHAnsi" w:hAnsiTheme="minorHAnsi" w:cstheme="minorHAnsi"/>
          <w:sz w:val="22"/>
          <w:szCs w:val="22"/>
        </w:rPr>
        <w:t>5</w:t>
      </w:r>
      <w:r w:rsidRPr="009257DA">
        <w:rPr>
          <w:rFonts w:asciiTheme="minorHAnsi" w:hAnsiTheme="minorHAnsi" w:cstheme="minorHAnsi"/>
          <w:sz w:val="22"/>
          <w:szCs w:val="22"/>
        </w:rPr>
        <w:t xml:space="preserve"> wartość praw lub rzeczy będących przedmiotem </w:t>
      </w:r>
      <w:r w:rsidR="000A6E32" w:rsidRPr="009257DA">
        <w:rPr>
          <w:rFonts w:asciiTheme="minorHAnsi" w:hAnsiTheme="minorHAnsi" w:cstheme="minorHAnsi"/>
          <w:sz w:val="22"/>
          <w:szCs w:val="22"/>
        </w:rPr>
        <w:t>zastaw</w:t>
      </w:r>
      <w:r w:rsidR="00185B2D" w:rsidRPr="009257DA">
        <w:rPr>
          <w:rFonts w:asciiTheme="minorHAnsi" w:hAnsiTheme="minorHAnsi" w:cstheme="minorHAnsi"/>
          <w:sz w:val="22"/>
          <w:szCs w:val="22"/>
        </w:rPr>
        <w:t>u</w:t>
      </w:r>
      <w:r w:rsidR="000A6E32" w:rsidRPr="009257DA">
        <w:rPr>
          <w:rFonts w:asciiTheme="minorHAnsi" w:hAnsiTheme="minorHAnsi" w:cstheme="minorHAnsi"/>
          <w:sz w:val="22"/>
          <w:szCs w:val="22"/>
        </w:rPr>
        <w:t xml:space="preserve"> musi wynosić minimum 20</w:t>
      </w:r>
      <w:r w:rsidR="00B428B1" w:rsidRPr="009257DA">
        <w:rPr>
          <w:rFonts w:asciiTheme="minorHAnsi" w:hAnsiTheme="minorHAnsi" w:cstheme="minorHAnsi"/>
          <w:sz w:val="22"/>
          <w:szCs w:val="22"/>
        </w:rPr>
        <w:t>0% kwoty otrzymanej</w:t>
      </w:r>
      <w:r w:rsidRPr="009257DA">
        <w:rPr>
          <w:rFonts w:asciiTheme="minorHAnsi" w:hAnsiTheme="minorHAnsi" w:cstheme="minorHAnsi"/>
          <w:sz w:val="22"/>
          <w:szCs w:val="22"/>
        </w:rPr>
        <w:t>, z uwzględnieniem spadku wartości przedmiotu zastawu w okresie obowiązywania tej formy zabezpieczenia</w:t>
      </w:r>
      <w:r w:rsidR="0005231A" w:rsidRPr="009257DA">
        <w:rPr>
          <w:rFonts w:asciiTheme="minorHAnsi" w:hAnsiTheme="minorHAnsi" w:cstheme="minorHAnsi"/>
          <w:sz w:val="22"/>
          <w:szCs w:val="22"/>
        </w:rPr>
        <w:t>,</w:t>
      </w:r>
      <w:r w:rsidR="00AB01E6" w:rsidRPr="009257DA">
        <w:rPr>
          <w:rFonts w:asciiTheme="minorHAnsi" w:hAnsiTheme="minorHAnsi" w:cstheme="minorHAnsi"/>
          <w:sz w:val="22"/>
          <w:szCs w:val="22"/>
        </w:rPr>
        <w:t xml:space="preserve"> tj</w:t>
      </w:r>
      <w:r w:rsidR="00AB01E6" w:rsidRPr="009257D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17459" w:rsidRPr="009257DA">
        <w:rPr>
          <w:rFonts w:asciiTheme="minorHAnsi" w:hAnsiTheme="minorHAnsi" w:cstheme="minorHAnsi"/>
          <w:b/>
          <w:sz w:val="22"/>
          <w:szCs w:val="22"/>
        </w:rPr>
        <w:t>6 lat</w:t>
      </w:r>
      <w:r w:rsidR="00494190" w:rsidRPr="009257DA">
        <w:rPr>
          <w:rFonts w:asciiTheme="minorHAnsi" w:hAnsiTheme="minorHAnsi" w:cstheme="minorHAnsi"/>
          <w:sz w:val="22"/>
          <w:szCs w:val="22"/>
        </w:rPr>
        <w:t xml:space="preserve">licząc od dnia podpisania umowy. </w:t>
      </w:r>
      <w:r w:rsidRPr="009257DA">
        <w:rPr>
          <w:rFonts w:asciiTheme="minorHAnsi" w:hAnsiTheme="minorHAnsi" w:cstheme="minorHAnsi"/>
          <w:sz w:val="22"/>
          <w:szCs w:val="22"/>
        </w:rPr>
        <w:t xml:space="preserve">W przypadku rzeczy ruchomych ich wartość liczona będzie na podstawie wyceny </w:t>
      </w:r>
      <w:r w:rsidR="00D66254" w:rsidRPr="009257DA">
        <w:rPr>
          <w:rFonts w:asciiTheme="minorHAnsi" w:hAnsiTheme="minorHAnsi" w:cstheme="minorHAnsi"/>
          <w:sz w:val="22"/>
          <w:szCs w:val="22"/>
        </w:rPr>
        <w:t>rzeczoznawcy, którejwnioskodawca</w:t>
      </w:r>
      <w:r w:rsidRPr="009257DA">
        <w:rPr>
          <w:rFonts w:asciiTheme="minorHAnsi" w:hAnsiTheme="minorHAnsi" w:cstheme="minorHAnsi"/>
          <w:sz w:val="22"/>
          <w:szCs w:val="22"/>
        </w:rPr>
        <w:t xml:space="preserve"> dokona na własny koszt.</w:t>
      </w:r>
    </w:p>
    <w:p w:rsidR="00176FB9" w:rsidRPr="009257DA" w:rsidRDefault="00494190" w:rsidP="005430BD">
      <w:pPr>
        <w:pStyle w:val="Tekstprzypisudolnego"/>
        <w:numPr>
          <w:ilvl w:val="0"/>
          <w:numId w:val="1"/>
        </w:numPr>
        <w:tabs>
          <w:tab w:val="left" w:pos="1516"/>
          <w:tab w:val="left" w:pos="1800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257DA">
        <w:rPr>
          <w:rFonts w:asciiTheme="minorHAnsi" w:hAnsiTheme="minorHAnsi" w:cstheme="minorHAnsi"/>
          <w:sz w:val="22"/>
          <w:szCs w:val="22"/>
          <w:lang w:val="pl-PL"/>
        </w:rPr>
        <w:t>W przypadku za</w:t>
      </w:r>
      <w:r w:rsidR="00803A9C" w:rsidRPr="009257DA">
        <w:rPr>
          <w:rFonts w:asciiTheme="minorHAnsi" w:hAnsiTheme="minorHAnsi" w:cstheme="minorHAnsi"/>
          <w:sz w:val="22"/>
          <w:szCs w:val="22"/>
          <w:lang w:val="pl-PL"/>
        </w:rPr>
        <w:t>bezpieczenia, o którym mowa w §1</w:t>
      </w:r>
      <w:r w:rsidR="00A3764C" w:rsidRPr="009257DA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6D58C3" w:rsidRPr="009257DA">
        <w:rPr>
          <w:rFonts w:asciiTheme="minorHAnsi" w:hAnsiTheme="minorHAnsi" w:cstheme="minorHAnsi"/>
          <w:sz w:val="22"/>
          <w:szCs w:val="22"/>
          <w:lang w:val="pl-PL"/>
        </w:rPr>
        <w:t xml:space="preserve"> pkt </w:t>
      </w:r>
      <w:r w:rsidR="003428A0" w:rsidRPr="009257DA">
        <w:rPr>
          <w:rFonts w:asciiTheme="minorHAnsi" w:hAnsiTheme="minorHAnsi" w:cstheme="minorHAnsi"/>
          <w:sz w:val="22"/>
          <w:szCs w:val="22"/>
          <w:lang w:val="pl-PL"/>
        </w:rPr>
        <w:t xml:space="preserve">2 </w:t>
      </w:r>
      <w:r w:rsidR="006D58C3" w:rsidRPr="009257DA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3428A0" w:rsidRPr="009257DA">
        <w:rPr>
          <w:rFonts w:asciiTheme="minorHAnsi" w:hAnsiTheme="minorHAnsi" w:cstheme="minorHAnsi"/>
          <w:sz w:val="22"/>
          <w:szCs w:val="22"/>
          <w:lang w:val="pl-PL"/>
        </w:rPr>
        <w:t>pkt</w:t>
      </w:r>
      <w:r w:rsidRPr="009257DA">
        <w:rPr>
          <w:rFonts w:asciiTheme="minorHAnsi" w:hAnsiTheme="minorHAnsi" w:cstheme="minorHAnsi"/>
          <w:sz w:val="22"/>
          <w:szCs w:val="22"/>
          <w:lang w:val="pl-PL"/>
        </w:rPr>
        <w:t xml:space="preserve"> 6, wnioskodawca musi złożyć oświadczenie o wa</w:t>
      </w:r>
      <w:r w:rsidR="00803A9C" w:rsidRPr="009257DA">
        <w:rPr>
          <w:rFonts w:asciiTheme="minorHAnsi" w:hAnsiTheme="minorHAnsi" w:cstheme="minorHAnsi"/>
          <w:sz w:val="22"/>
          <w:szCs w:val="22"/>
          <w:lang w:val="pl-PL"/>
        </w:rPr>
        <w:t xml:space="preserve">rtości posiadanego majątku </w:t>
      </w:r>
      <w:r w:rsidR="00924327" w:rsidRPr="009257DA">
        <w:rPr>
          <w:rFonts w:asciiTheme="minorHAnsi" w:hAnsiTheme="minorHAnsi" w:cstheme="minorHAnsi"/>
          <w:sz w:val="22"/>
          <w:szCs w:val="22"/>
          <w:lang w:val="pl-PL"/>
        </w:rPr>
        <w:t xml:space="preserve">stanowiący </w:t>
      </w:r>
      <w:r w:rsidR="00924327" w:rsidRPr="009257DA">
        <w:rPr>
          <w:rFonts w:asciiTheme="minorHAnsi" w:hAnsiTheme="minorHAnsi" w:cstheme="minorHAnsi"/>
          <w:b/>
          <w:sz w:val="22"/>
          <w:szCs w:val="22"/>
          <w:lang w:val="pl-PL"/>
        </w:rPr>
        <w:t xml:space="preserve">załącznik nr </w:t>
      </w:r>
      <w:r w:rsidR="00A3764C" w:rsidRPr="009257DA">
        <w:rPr>
          <w:rFonts w:asciiTheme="minorHAnsi" w:hAnsiTheme="minorHAnsi" w:cstheme="minorHAnsi"/>
          <w:b/>
          <w:sz w:val="22"/>
          <w:szCs w:val="22"/>
          <w:lang w:val="pl-PL"/>
        </w:rPr>
        <w:t>5</w:t>
      </w:r>
      <w:r w:rsidR="00924327" w:rsidRPr="009257DA">
        <w:rPr>
          <w:rFonts w:asciiTheme="minorHAnsi" w:hAnsiTheme="minorHAnsi" w:cstheme="minorHAnsi"/>
          <w:sz w:val="22"/>
          <w:szCs w:val="22"/>
          <w:lang w:val="pl-PL"/>
        </w:rPr>
        <w:t xml:space="preserve">do wniosku </w:t>
      </w:r>
      <w:r w:rsidRPr="009257DA">
        <w:rPr>
          <w:rFonts w:asciiTheme="minorHAnsi" w:hAnsiTheme="minorHAnsi" w:cstheme="minorHAnsi"/>
          <w:sz w:val="22"/>
          <w:szCs w:val="22"/>
          <w:lang w:val="pl-PL"/>
        </w:rPr>
        <w:t>wraz z dokumentami potwierdzającymi ten fakt (</w:t>
      </w:r>
      <w:r w:rsidR="00924327" w:rsidRPr="009257DA">
        <w:rPr>
          <w:rFonts w:asciiTheme="minorHAnsi" w:hAnsiTheme="minorHAnsi" w:cstheme="minorHAnsi"/>
          <w:sz w:val="22"/>
          <w:szCs w:val="22"/>
          <w:lang w:val="pl-PL"/>
        </w:rPr>
        <w:t>numery ksiąg wieczystych posiadanych nieruchomości</w:t>
      </w:r>
      <w:r w:rsidRPr="009257DA">
        <w:rPr>
          <w:rFonts w:asciiTheme="minorHAnsi" w:hAnsiTheme="minorHAnsi" w:cstheme="minorHAnsi"/>
          <w:sz w:val="22"/>
          <w:szCs w:val="22"/>
          <w:lang w:val="pl-PL"/>
        </w:rPr>
        <w:t xml:space="preserve">). </w:t>
      </w:r>
      <w:r w:rsidRPr="009257DA">
        <w:rPr>
          <w:rFonts w:asciiTheme="minorHAnsi" w:hAnsiTheme="minorHAnsi" w:cstheme="minorHAnsi"/>
          <w:b/>
          <w:sz w:val="22"/>
          <w:szCs w:val="22"/>
          <w:lang w:val="pl-PL"/>
        </w:rPr>
        <w:t xml:space="preserve">Wartość posiadanego majątku musi </w:t>
      </w:r>
      <w:r w:rsidR="000A6E32" w:rsidRPr="009257DA">
        <w:rPr>
          <w:rFonts w:asciiTheme="minorHAnsi" w:hAnsiTheme="minorHAnsi" w:cstheme="minorHAnsi"/>
          <w:b/>
          <w:sz w:val="22"/>
          <w:szCs w:val="22"/>
          <w:lang w:val="pl-PL"/>
        </w:rPr>
        <w:t>wynosić co najmniej 200</w:t>
      </w:r>
      <w:r w:rsidR="00D66254" w:rsidRPr="009257DA">
        <w:rPr>
          <w:rFonts w:asciiTheme="minorHAnsi" w:hAnsiTheme="minorHAnsi" w:cstheme="minorHAnsi"/>
          <w:b/>
          <w:sz w:val="22"/>
          <w:szCs w:val="22"/>
          <w:lang w:val="pl-PL"/>
        </w:rPr>
        <w:t xml:space="preserve">% </w:t>
      </w:r>
      <w:r w:rsidRPr="009257DA">
        <w:rPr>
          <w:rFonts w:asciiTheme="minorHAnsi" w:hAnsiTheme="minorHAnsi" w:cstheme="minorHAnsi"/>
          <w:b/>
          <w:sz w:val="22"/>
          <w:szCs w:val="22"/>
          <w:lang w:val="pl-PL"/>
        </w:rPr>
        <w:t>wnioskowanej kwoty.</w:t>
      </w:r>
      <w:r w:rsidRPr="009257DA">
        <w:rPr>
          <w:rFonts w:asciiTheme="minorHAnsi" w:hAnsiTheme="minorHAnsi" w:cstheme="minorHAnsi"/>
          <w:sz w:val="22"/>
          <w:szCs w:val="22"/>
          <w:lang w:val="pl-PL"/>
        </w:rPr>
        <w:t xml:space="preserve"> K</w:t>
      </w:r>
      <w:r w:rsidR="00176FB9" w:rsidRPr="009257DA">
        <w:rPr>
          <w:rFonts w:asciiTheme="minorHAnsi" w:hAnsiTheme="minorHAnsi" w:cstheme="minorHAnsi"/>
          <w:sz w:val="22"/>
          <w:szCs w:val="22"/>
          <w:lang w:val="pl-PL"/>
        </w:rPr>
        <w:t>wota podlegająca egzekucji w formie aktu</w:t>
      </w:r>
      <w:r w:rsidRPr="009257DA">
        <w:rPr>
          <w:rFonts w:asciiTheme="minorHAnsi" w:hAnsiTheme="minorHAnsi" w:cstheme="minorHAnsi"/>
          <w:sz w:val="22"/>
          <w:szCs w:val="22"/>
          <w:lang w:val="pl-PL"/>
        </w:rPr>
        <w:t xml:space="preserve"> notarialnego będzie stanowiła </w:t>
      </w:r>
      <w:r w:rsidR="00176FB9" w:rsidRPr="009257DA">
        <w:rPr>
          <w:rFonts w:asciiTheme="minorHAnsi" w:hAnsiTheme="minorHAnsi" w:cstheme="minorHAnsi"/>
          <w:sz w:val="22"/>
          <w:szCs w:val="22"/>
          <w:lang w:val="pl-PL"/>
        </w:rPr>
        <w:t>dwukrotność kwoty otrzymanej, a termin na który z</w:t>
      </w:r>
      <w:r w:rsidRPr="009257DA">
        <w:rPr>
          <w:rFonts w:asciiTheme="minorHAnsi" w:hAnsiTheme="minorHAnsi" w:cstheme="minorHAnsi"/>
          <w:sz w:val="22"/>
          <w:szCs w:val="22"/>
          <w:lang w:val="pl-PL"/>
        </w:rPr>
        <w:t>ostanie ustanowione zabezpieczenie wynie</w:t>
      </w:r>
      <w:r w:rsidR="00C12801" w:rsidRPr="009257DA">
        <w:rPr>
          <w:rFonts w:asciiTheme="minorHAnsi" w:hAnsiTheme="minorHAnsi" w:cstheme="minorHAnsi"/>
          <w:sz w:val="22"/>
          <w:szCs w:val="22"/>
          <w:lang w:val="pl-PL"/>
        </w:rPr>
        <w:t>si</w:t>
      </w:r>
      <w:r w:rsidRPr="009257DA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D17459" w:rsidRPr="009257DA">
        <w:rPr>
          <w:rFonts w:asciiTheme="minorHAnsi" w:hAnsiTheme="minorHAnsi" w:cstheme="minorHAnsi"/>
          <w:b/>
          <w:sz w:val="22"/>
          <w:szCs w:val="22"/>
        </w:rPr>
        <w:t>6 lat</w:t>
      </w:r>
      <w:r w:rsidR="00D17459" w:rsidRPr="009257DA">
        <w:rPr>
          <w:rFonts w:asciiTheme="minorHAnsi" w:hAnsiTheme="minorHAnsi" w:cstheme="minorHAnsi"/>
          <w:sz w:val="22"/>
          <w:szCs w:val="22"/>
        </w:rPr>
        <w:t>.</w:t>
      </w:r>
    </w:p>
    <w:p w:rsidR="002A198A" w:rsidRPr="009257DA" w:rsidRDefault="003F1DAC" w:rsidP="005430BD">
      <w:pPr>
        <w:numPr>
          <w:ilvl w:val="0"/>
          <w:numId w:val="1"/>
        </w:numPr>
        <w:tabs>
          <w:tab w:val="left" w:pos="1516"/>
          <w:tab w:val="left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Ostateczną decyzję</w:t>
      </w:r>
      <w:r w:rsidR="00D17ED0" w:rsidRPr="009257DA">
        <w:rPr>
          <w:rFonts w:asciiTheme="minorHAnsi" w:hAnsiTheme="minorHAnsi" w:cstheme="minorHAnsi"/>
          <w:sz w:val="22"/>
          <w:szCs w:val="22"/>
        </w:rPr>
        <w:t xml:space="preserve"> w</w:t>
      </w:r>
      <w:r w:rsidR="00176FB9" w:rsidRPr="009257DA">
        <w:rPr>
          <w:rFonts w:asciiTheme="minorHAnsi" w:hAnsiTheme="minorHAnsi" w:cstheme="minorHAnsi"/>
          <w:sz w:val="22"/>
          <w:szCs w:val="22"/>
        </w:rPr>
        <w:t xml:space="preserve"> sprawie formy zabezpieczenia</w:t>
      </w:r>
      <w:r w:rsidR="00D278C5" w:rsidRPr="009257DA">
        <w:rPr>
          <w:rFonts w:asciiTheme="minorHAnsi" w:hAnsiTheme="minorHAnsi" w:cstheme="minorHAnsi"/>
          <w:sz w:val="22"/>
          <w:szCs w:val="22"/>
        </w:rPr>
        <w:t>,</w:t>
      </w:r>
      <w:r w:rsidR="003D43CA" w:rsidRPr="009257DA">
        <w:rPr>
          <w:rFonts w:asciiTheme="minorHAnsi" w:hAnsiTheme="minorHAnsi" w:cstheme="minorHAnsi"/>
          <w:sz w:val="22"/>
          <w:szCs w:val="22"/>
        </w:rPr>
        <w:t xml:space="preserve"> podejmuje Dyrektor u</w:t>
      </w:r>
      <w:r w:rsidR="00176FB9" w:rsidRPr="009257DA">
        <w:rPr>
          <w:rFonts w:asciiTheme="minorHAnsi" w:hAnsiTheme="minorHAnsi" w:cstheme="minorHAnsi"/>
          <w:sz w:val="22"/>
          <w:szCs w:val="22"/>
        </w:rPr>
        <w:t xml:space="preserve">rzędu lub jego Zastępca uwzględniając adekwatność formy zabezpieczenia </w:t>
      </w:r>
      <w:r w:rsidR="000B36BE" w:rsidRPr="009257DA">
        <w:rPr>
          <w:rFonts w:asciiTheme="minorHAnsi" w:hAnsiTheme="minorHAnsi" w:cstheme="minorHAnsi"/>
          <w:sz w:val="22"/>
          <w:szCs w:val="22"/>
        </w:rPr>
        <w:t>do</w:t>
      </w:r>
      <w:r w:rsidR="00176FB9" w:rsidRPr="009257DA">
        <w:rPr>
          <w:rFonts w:asciiTheme="minorHAnsi" w:hAnsiTheme="minorHAnsi" w:cstheme="minorHAnsi"/>
          <w:sz w:val="22"/>
          <w:szCs w:val="22"/>
        </w:rPr>
        <w:t xml:space="preserve"> możliwości wyegzekwowania ewe</w:t>
      </w:r>
      <w:r w:rsidR="003D43CA" w:rsidRPr="009257DA">
        <w:rPr>
          <w:rFonts w:asciiTheme="minorHAnsi" w:hAnsiTheme="minorHAnsi" w:cstheme="minorHAnsi"/>
          <w:sz w:val="22"/>
          <w:szCs w:val="22"/>
        </w:rPr>
        <w:t>ntualnych roszczeń z tytułu niewywiązania się z warunków umowy</w:t>
      </w:r>
      <w:r w:rsidR="00176FB9" w:rsidRPr="009257DA">
        <w:rPr>
          <w:rFonts w:asciiTheme="minorHAnsi" w:hAnsiTheme="minorHAnsi" w:cstheme="minorHAnsi"/>
          <w:sz w:val="22"/>
          <w:szCs w:val="22"/>
        </w:rPr>
        <w:t>.</w:t>
      </w:r>
    </w:p>
    <w:p w:rsidR="002A198A" w:rsidRPr="009257DA" w:rsidRDefault="002A198A" w:rsidP="00DA1683">
      <w:pPr>
        <w:tabs>
          <w:tab w:val="left" w:pos="76"/>
          <w:tab w:val="left" w:pos="3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1172D" w:rsidRPr="009257DA" w:rsidRDefault="0091172D" w:rsidP="00DA16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 xml:space="preserve">ROZDZIAŁ </w:t>
      </w:r>
      <w:r w:rsidR="00572667" w:rsidRPr="009257DA">
        <w:rPr>
          <w:rFonts w:asciiTheme="minorHAnsi" w:hAnsiTheme="minorHAnsi" w:cstheme="minorHAnsi"/>
          <w:b/>
          <w:sz w:val="22"/>
          <w:szCs w:val="22"/>
        </w:rPr>
        <w:t>I</w:t>
      </w:r>
      <w:r w:rsidR="0090640A" w:rsidRPr="009257DA">
        <w:rPr>
          <w:rFonts w:asciiTheme="minorHAnsi" w:hAnsiTheme="minorHAnsi" w:cstheme="minorHAnsi"/>
          <w:b/>
          <w:sz w:val="22"/>
          <w:szCs w:val="22"/>
        </w:rPr>
        <w:t>X</w:t>
      </w:r>
    </w:p>
    <w:p w:rsidR="0091172D" w:rsidRPr="009257DA" w:rsidRDefault="0091172D" w:rsidP="00DA1683">
      <w:pPr>
        <w:tabs>
          <w:tab w:val="left" w:pos="3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>ZWROT OTRZYMANYCH ŚRODKÓW</w:t>
      </w:r>
    </w:p>
    <w:p w:rsidR="0091172D" w:rsidRPr="009257DA" w:rsidRDefault="00803A9C" w:rsidP="00DA1683">
      <w:pPr>
        <w:tabs>
          <w:tab w:val="left" w:pos="3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lastRenderedPageBreak/>
        <w:t>§ 1</w:t>
      </w:r>
      <w:r w:rsidR="00AF2EA3" w:rsidRPr="009257DA">
        <w:rPr>
          <w:rFonts w:asciiTheme="minorHAnsi" w:hAnsiTheme="minorHAnsi" w:cstheme="minorHAnsi"/>
          <w:b/>
          <w:sz w:val="22"/>
          <w:szCs w:val="22"/>
        </w:rPr>
        <w:t>5</w:t>
      </w:r>
    </w:p>
    <w:p w:rsidR="000B36BE" w:rsidRPr="009257DA" w:rsidRDefault="003B7A99" w:rsidP="005430BD">
      <w:pPr>
        <w:numPr>
          <w:ilvl w:val="0"/>
          <w:numId w:val="23"/>
        </w:numPr>
        <w:tabs>
          <w:tab w:val="left" w:pos="127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W przypadku naruszenia co najmniej jednego z warunków umowy </w:t>
      </w:r>
      <w:r w:rsidR="00342055" w:rsidRPr="009257DA">
        <w:rPr>
          <w:rFonts w:asciiTheme="minorHAnsi" w:hAnsiTheme="minorHAnsi" w:cstheme="minorHAnsi"/>
          <w:bCs/>
          <w:sz w:val="22"/>
          <w:szCs w:val="22"/>
        </w:rPr>
        <w:t>w</w:t>
      </w:r>
      <w:r w:rsidR="000B36BE" w:rsidRPr="009257DA">
        <w:rPr>
          <w:rFonts w:asciiTheme="minorHAnsi" w:hAnsiTheme="minorHAnsi" w:cstheme="minorHAnsi"/>
          <w:bCs/>
          <w:sz w:val="22"/>
          <w:szCs w:val="22"/>
        </w:rPr>
        <w:t>nioskodawca zobowiąz</w:t>
      </w:r>
      <w:r w:rsidR="00C03154" w:rsidRPr="009257DA">
        <w:rPr>
          <w:rFonts w:asciiTheme="minorHAnsi" w:hAnsiTheme="minorHAnsi" w:cstheme="minorHAnsi"/>
          <w:bCs/>
          <w:sz w:val="22"/>
          <w:szCs w:val="22"/>
        </w:rPr>
        <w:t xml:space="preserve">any jest do zwrotu otrzymanych </w:t>
      </w:r>
      <w:r w:rsidR="000B36BE" w:rsidRPr="009257DA">
        <w:rPr>
          <w:rFonts w:asciiTheme="minorHAnsi" w:hAnsiTheme="minorHAnsi" w:cstheme="minorHAnsi"/>
          <w:bCs/>
          <w:sz w:val="22"/>
          <w:szCs w:val="22"/>
        </w:rPr>
        <w:t xml:space="preserve">środków </w:t>
      </w:r>
      <w:r w:rsidR="00DF60E7" w:rsidRPr="009257DA">
        <w:rPr>
          <w:rFonts w:asciiTheme="minorHAnsi" w:hAnsiTheme="minorHAnsi" w:cstheme="minorHAnsi"/>
          <w:bCs/>
          <w:sz w:val="22"/>
          <w:szCs w:val="22"/>
        </w:rPr>
        <w:t xml:space="preserve">wraz z odsetkami </w:t>
      </w:r>
      <w:r w:rsidR="000B36BE" w:rsidRPr="009257DA">
        <w:rPr>
          <w:rFonts w:asciiTheme="minorHAnsi" w:hAnsiTheme="minorHAnsi" w:cstheme="minorHAnsi"/>
          <w:bCs/>
          <w:sz w:val="22"/>
          <w:szCs w:val="22"/>
        </w:rPr>
        <w:t>naliczonymi od dnia</w:t>
      </w:r>
      <w:r w:rsidR="00EC6CF2" w:rsidRPr="009257DA">
        <w:rPr>
          <w:rFonts w:asciiTheme="minorHAnsi" w:hAnsiTheme="minorHAnsi" w:cstheme="minorHAnsi"/>
          <w:bCs/>
          <w:sz w:val="22"/>
          <w:szCs w:val="22"/>
        </w:rPr>
        <w:t xml:space="preserve"> ich otrzymania</w:t>
      </w:r>
      <w:r w:rsidR="00DF60E7" w:rsidRPr="009257DA">
        <w:rPr>
          <w:rFonts w:asciiTheme="minorHAnsi" w:hAnsiTheme="minorHAnsi" w:cstheme="minorHAnsi"/>
          <w:bCs/>
          <w:sz w:val="22"/>
          <w:szCs w:val="22"/>
        </w:rPr>
        <w:t>,</w:t>
      </w:r>
      <w:r w:rsidR="00774D5A" w:rsidRPr="009257DA">
        <w:rPr>
          <w:rFonts w:asciiTheme="minorHAnsi" w:hAnsiTheme="minorHAnsi" w:cstheme="minorHAnsi"/>
          <w:bCs/>
          <w:sz w:val="22"/>
          <w:szCs w:val="22"/>
        </w:rPr>
        <w:t xml:space="preserve"> w wysokości</w:t>
      </w:r>
      <w:r w:rsidR="00EC6CF2" w:rsidRPr="009257DA">
        <w:rPr>
          <w:rFonts w:asciiTheme="minorHAnsi" w:hAnsiTheme="minorHAnsi" w:cstheme="minorHAnsi"/>
          <w:bCs/>
          <w:sz w:val="22"/>
          <w:szCs w:val="22"/>
        </w:rPr>
        <w:t xml:space="preserve"> określonej </w:t>
      </w:r>
      <w:r w:rsidR="00774D5A" w:rsidRPr="009257DA">
        <w:rPr>
          <w:rFonts w:asciiTheme="minorHAnsi" w:hAnsiTheme="minorHAnsi" w:cstheme="minorHAnsi"/>
          <w:bCs/>
          <w:sz w:val="22"/>
          <w:szCs w:val="22"/>
        </w:rPr>
        <w:t>jak dla zaległości podatkowych</w:t>
      </w:r>
      <w:r w:rsidR="00DF60E7" w:rsidRPr="009257DA">
        <w:rPr>
          <w:rFonts w:asciiTheme="minorHAnsi" w:hAnsiTheme="minorHAnsi" w:cstheme="minorHAnsi"/>
          <w:bCs/>
          <w:sz w:val="22"/>
          <w:szCs w:val="22"/>
        </w:rPr>
        <w:t xml:space="preserve"> w terminie </w:t>
      </w:r>
      <w:r w:rsidR="00DF60E7" w:rsidRPr="009257DA">
        <w:rPr>
          <w:rFonts w:asciiTheme="minorHAnsi" w:hAnsiTheme="minorHAnsi" w:cstheme="minorHAnsi"/>
          <w:b/>
          <w:sz w:val="22"/>
          <w:szCs w:val="22"/>
        </w:rPr>
        <w:t>3 miesięcy</w:t>
      </w:r>
      <w:r w:rsidR="000B36BE" w:rsidRPr="009257DA">
        <w:rPr>
          <w:rFonts w:asciiTheme="minorHAnsi" w:hAnsiTheme="minorHAnsi" w:cstheme="minorHAnsi"/>
          <w:bCs/>
          <w:sz w:val="22"/>
          <w:szCs w:val="22"/>
        </w:rPr>
        <w:t xml:space="preserve"> od dnia otrzymania wezwania starosty</w:t>
      </w:r>
      <w:r w:rsidR="00803A9C" w:rsidRPr="009257DA">
        <w:rPr>
          <w:rFonts w:asciiTheme="minorHAnsi" w:hAnsiTheme="minorHAnsi" w:cstheme="minorHAnsi"/>
          <w:bCs/>
          <w:sz w:val="22"/>
          <w:szCs w:val="22"/>
        </w:rPr>
        <w:t xml:space="preserve"> do zapłaty </w:t>
      </w:r>
      <w:r w:rsidR="000B36BE" w:rsidRPr="009257DA">
        <w:rPr>
          <w:rFonts w:asciiTheme="minorHAnsi" w:hAnsiTheme="minorHAnsi" w:cstheme="minorHAnsi"/>
          <w:bCs/>
          <w:sz w:val="22"/>
          <w:szCs w:val="22"/>
        </w:rPr>
        <w:t>w</w:t>
      </w:r>
      <w:r w:rsidR="0091172D" w:rsidRPr="009257DA">
        <w:rPr>
          <w:rFonts w:asciiTheme="minorHAnsi" w:hAnsiTheme="minorHAnsi" w:cstheme="minorHAnsi"/>
          <w:bCs/>
          <w:sz w:val="22"/>
          <w:szCs w:val="22"/>
        </w:rPr>
        <w:t>przypadku</w:t>
      </w:r>
      <w:r w:rsidR="000B36BE" w:rsidRPr="009257DA">
        <w:rPr>
          <w:rFonts w:asciiTheme="minorHAnsi" w:hAnsiTheme="minorHAnsi" w:cstheme="minorHAnsi"/>
          <w:bCs/>
          <w:sz w:val="22"/>
          <w:szCs w:val="22"/>
        </w:rPr>
        <w:t>:</w:t>
      </w:r>
    </w:p>
    <w:p w:rsidR="0091172D" w:rsidRPr="009257DA" w:rsidRDefault="0091172D" w:rsidP="005430BD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57DA">
        <w:rPr>
          <w:rFonts w:asciiTheme="minorHAnsi" w:hAnsiTheme="minorHAnsi" w:cstheme="minorHAnsi"/>
          <w:bCs/>
          <w:sz w:val="22"/>
          <w:szCs w:val="22"/>
        </w:rPr>
        <w:t>wykorzystania otrzymanych środków niezgodnie z przeznaczeniem,</w:t>
      </w:r>
    </w:p>
    <w:p w:rsidR="0091172D" w:rsidRPr="009257DA" w:rsidRDefault="0091172D" w:rsidP="005430BD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57DA">
        <w:rPr>
          <w:rFonts w:asciiTheme="minorHAnsi" w:hAnsiTheme="minorHAnsi" w:cstheme="minorHAnsi"/>
          <w:bCs/>
          <w:sz w:val="22"/>
          <w:szCs w:val="22"/>
        </w:rPr>
        <w:t>prowadzenia  działalności  gospodarczej</w:t>
      </w:r>
      <w:r w:rsidR="000076CB" w:rsidRPr="009257DA">
        <w:rPr>
          <w:rFonts w:asciiTheme="minorHAnsi" w:hAnsiTheme="minorHAnsi" w:cstheme="minorHAnsi"/>
          <w:bCs/>
          <w:sz w:val="22"/>
          <w:szCs w:val="22"/>
        </w:rPr>
        <w:t>, rolniczej</w:t>
      </w:r>
      <w:r w:rsidR="00774D5A" w:rsidRPr="009257DA">
        <w:rPr>
          <w:rFonts w:asciiTheme="minorHAnsi" w:hAnsiTheme="minorHAnsi" w:cstheme="minorHAnsi"/>
          <w:bCs/>
          <w:sz w:val="22"/>
          <w:szCs w:val="22"/>
        </w:rPr>
        <w:t xml:space="preserve">lub członkostwa w spółdzielni socjalnej </w:t>
      </w:r>
      <w:r w:rsidRPr="009257DA">
        <w:rPr>
          <w:rFonts w:asciiTheme="minorHAnsi" w:hAnsiTheme="minorHAnsi" w:cstheme="minorHAnsi"/>
          <w:bCs/>
          <w:sz w:val="22"/>
          <w:szCs w:val="22"/>
        </w:rPr>
        <w:t>prze</w:t>
      </w:r>
      <w:r w:rsidR="003D43CA" w:rsidRPr="009257DA">
        <w:rPr>
          <w:rFonts w:asciiTheme="minorHAnsi" w:hAnsiTheme="minorHAnsi" w:cstheme="minorHAnsi"/>
          <w:bCs/>
          <w:sz w:val="22"/>
          <w:szCs w:val="22"/>
        </w:rPr>
        <w:t>z okres kró</w:t>
      </w:r>
      <w:r w:rsidR="00803A9C" w:rsidRPr="009257DA">
        <w:rPr>
          <w:rFonts w:asciiTheme="minorHAnsi" w:hAnsiTheme="minorHAnsi" w:cstheme="minorHAnsi"/>
          <w:bCs/>
          <w:sz w:val="22"/>
          <w:szCs w:val="22"/>
        </w:rPr>
        <w:t xml:space="preserve">tszy niż </w:t>
      </w:r>
      <w:r w:rsidR="0090640A" w:rsidRPr="009257DA">
        <w:rPr>
          <w:rFonts w:asciiTheme="minorHAnsi" w:hAnsiTheme="minorHAnsi" w:cstheme="minorHAnsi"/>
          <w:bCs/>
          <w:sz w:val="22"/>
          <w:szCs w:val="22"/>
        </w:rPr>
        <w:t>12 miesięcy</w:t>
      </w:r>
      <w:bookmarkStart w:id="18" w:name="_Hlk9509854"/>
      <w:r w:rsidR="0090640A" w:rsidRPr="009257DA">
        <w:rPr>
          <w:rFonts w:asciiTheme="minorHAnsi" w:hAnsiTheme="minorHAnsi" w:cstheme="minorHAnsi"/>
          <w:sz w:val="22"/>
          <w:szCs w:val="22"/>
        </w:rPr>
        <w:t>(w przypadku wnioskowania o kwotę nie większą niż 6 -krotność przeciętnego wynagrodzenia)</w:t>
      </w:r>
      <w:bookmarkEnd w:id="18"/>
      <w:r w:rsidR="003A4473" w:rsidRPr="009257D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803A9C" w:rsidRPr="009257DA">
        <w:rPr>
          <w:rFonts w:asciiTheme="minorHAnsi" w:hAnsiTheme="minorHAnsi" w:cstheme="minorHAnsi"/>
          <w:bCs/>
          <w:sz w:val="22"/>
          <w:szCs w:val="22"/>
        </w:rPr>
        <w:t>24 miesią</w:t>
      </w:r>
      <w:r w:rsidR="00DF60E7" w:rsidRPr="009257DA">
        <w:rPr>
          <w:rFonts w:asciiTheme="minorHAnsi" w:hAnsiTheme="minorHAnsi" w:cstheme="minorHAnsi"/>
          <w:bCs/>
          <w:sz w:val="22"/>
          <w:szCs w:val="22"/>
        </w:rPr>
        <w:t>ce</w:t>
      </w:r>
      <w:r w:rsidR="002F542E" w:rsidRPr="009257DA">
        <w:rPr>
          <w:rFonts w:asciiTheme="minorHAnsi" w:hAnsiTheme="minorHAnsi" w:cstheme="minorHAnsi"/>
          <w:bCs/>
          <w:sz w:val="22"/>
          <w:szCs w:val="22"/>
        </w:rPr>
        <w:t>(</w:t>
      </w:r>
      <w:r w:rsidR="0090640A" w:rsidRPr="009257DA">
        <w:rPr>
          <w:rFonts w:asciiTheme="minorHAnsi" w:hAnsiTheme="minorHAnsi" w:cstheme="minorHAnsi"/>
          <w:sz w:val="22"/>
          <w:szCs w:val="22"/>
        </w:rPr>
        <w:t xml:space="preserve">w przypadku wnioskowania o kwotę większą niż 6-krotność przeciętnego wynagrodzenia). </w:t>
      </w:r>
      <w:r w:rsidR="0090640A" w:rsidRPr="009257DA">
        <w:rPr>
          <w:rFonts w:asciiTheme="minorHAnsi" w:hAnsiTheme="minorHAnsi" w:cstheme="minorHAnsi"/>
          <w:bCs/>
          <w:sz w:val="22"/>
          <w:szCs w:val="22"/>
        </w:rPr>
        <w:t>D</w:t>
      </w:r>
      <w:r w:rsidRPr="009257DA">
        <w:rPr>
          <w:rFonts w:asciiTheme="minorHAnsi" w:hAnsiTheme="minorHAnsi" w:cstheme="minorHAnsi"/>
          <w:bCs/>
          <w:sz w:val="22"/>
          <w:szCs w:val="22"/>
        </w:rPr>
        <w:t>o okresu prowadzenia działalności zalicza się przerwy w jej prowadzeniu z powodu choroby</w:t>
      </w:r>
      <w:r w:rsidR="00D9379E" w:rsidRPr="009257DA">
        <w:rPr>
          <w:rFonts w:asciiTheme="minorHAnsi" w:hAnsiTheme="minorHAnsi" w:cstheme="minorHAnsi"/>
          <w:bCs/>
          <w:sz w:val="22"/>
          <w:szCs w:val="22"/>
        </w:rPr>
        <w:t>, powołania do zasadniczej służby wojskowej, skierowania do odbycia służby zastępczej</w:t>
      </w:r>
      <w:r w:rsidRPr="009257DA">
        <w:rPr>
          <w:rFonts w:asciiTheme="minorHAnsi" w:hAnsiTheme="minorHAnsi" w:cstheme="minorHAnsi"/>
          <w:bCs/>
          <w:sz w:val="22"/>
          <w:szCs w:val="22"/>
        </w:rPr>
        <w:t xml:space="preserve"> lub korzystania ze świadczenia rehabilitacyjnego,</w:t>
      </w:r>
    </w:p>
    <w:p w:rsidR="0091172D" w:rsidRPr="009257DA" w:rsidRDefault="00774D5A" w:rsidP="005430BD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57DA">
        <w:rPr>
          <w:rFonts w:asciiTheme="minorHAnsi" w:hAnsiTheme="minorHAnsi" w:cstheme="minorHAnsi"/>
          <w:bCs/>
          <w:sz w:val="22"/>
          <w:szCs w:val="22"/>
        </w:rPr>
        <w:t>nieudokumentowania realizacji umowy</w:t>
      </w:r>
      <w:r w:rsidR="0091172D" w:rsidRPr="009257DA">
        <w:rPr>
          <w:rFonts w:asciiTheme="minorHAnsi" w:hAnsiTheme="minorHAnsi" w:cstheme="minorHAnsi"/>
          <w:bCs/>
          <w:sz w:val="22"/>
          <w:szCs w:val="22"/>
        </w:rPr>
        <w:t>,</w:t>
      </w:r>
    </w:p>
    <w:p w:rsidR="00774D5A" w:rsidRPr="009257DA" w:rsidRDefault="00C358B6" w:rsidP="005430BD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57DA">
        <w:rPr>
          <w:rFonts w:asciiTheme="minorHAnsi" w:hAnsiTheme="minorHAnsi" w:cstheme="minorHAnsi"/>
          <w:bCs/>
          <w:sz w:val="22"/>
          <w:szCs w:val="22"/>
        </w:rPr>
        <w:t>nieumożliwienia</w:t>
      </w:r>
      <w:r w:rsidR="00774D5A" w:rsidRPr="009257DA">
        <w:rPr>
          <w:rFonts w:asciiTheme="minorHAnsi" w:hAnsiTheme="minorHAnsi" w:cstheme="minorHAnsi"/>
          <w:bCs/>
          <w:sz w:val="22"/>
          <w:szCs w:val="22"/>
        </w:rPr>
        <w:t xml:space="preserve"> dokonania czynności </w:t>
      </w:r>
      <w:r w:rsidR="0044193C" w:rsidRPr="009257DA">
        <w:rPr>
          <w:rFonts w:asciiTheme="minorHAnsi" w:hAnsiTheme="minorHAnsi" w:cstheme="minorHAnsi"/>
          <w:bCs/>
          <w:sz w:val="22"/>
          <w:szCs w:val="22"/>
        </w:rPr>
        <w:t>mających na celu zweryfikowanie prawidłowości realizacji warunków umowy</w:t>
      </w:r>
      <w:r w:rsidR="00774D5A" w:rsidRPr="009257DA">
        <w:rPr>
          <w:rFonts w:asciiTheme="minorHAnsi" w:hAnsiTheme="minorHAnsi" w:cstheme="minorHAnsi"/>
          <w:bCs/>
          <w:sz w:val="22"/>
          <w:szCs w:val="22"/>
        </w:rPr>
        <w:t>,</w:t>
      </w:r>
    </w:p>
    <w:p w:rsidR="0091172D" w:rsidRPr="009257DA" w:rsidRDefault="00774D5A" w:rsidP="005430BD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57DA">
        <w:rPr>
          <w:rFonts w:asciiTheme="minorHAnsi" w:hAnsiTheme="minorHAnsi" w:cstheme="minorHAnsi"/>
          <w:bCs/>
          <w:sz w:val="22"/>
          <w:szCs w:val="22"/>
        </w:rPr>
        <w:t>nierozliczenia otrzymanych środków w terminie wynikającym z umowy</w:t>
      </w:r>
      <w:r w:rsidR="00681805" w:rsidRPr="009257DA">
        <w:rPr>
          <w:rFonts w:asciiTheme="minorHAnsi" w:hAnsiTheme="minorHAnsi" w:cstheme="minorHAnsi"/>
          <w:bCs/>
          <w:sz w:val="22"/>
          <w:szCs w:val="22"/>
        </w:rPr>
        <w:t>,</w:t>
      </w:r>
    </w:p>
    <w:p w:rsidR="00C358B6" w:rsidRPr="009257DA" w:rsidRDefault="00C358B6" w:rsidP="005430BD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57DA">
        <w:rPr>
          <w:rFonts w:asciiTheme="minorHAnsi" w:hAnsiTheme="minorHAnsi" w:cstheme="minorHAnsi"/>
          <w:bCs/>
          <w:sz w:val="22"/>
          <w:szCs w:val="22"/>
        </w:rPr>
        <w:t>nie dokonania zwrotu równowartości odliczonego lub zwróconego</w:t>
      </w:r>
      <w:r w:rsidRPr="009257D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zgodnie z ustawą z dnia 11 marca 2004 r. o podatku od towarów i usług</w:t>
      </w:r>
      <w:r w:rsidRPr="009257DA">
        <w:rPr>
          <w:rFonts w:asciiTheme="minorHAnsi" w:hAnsiTheme="minorHAnsi" w:cstheme="minorHAnsi"/>
          <w:bCs/>
          <w:sz w:val="22"/>
          <w:szCs w:val="22"/>
        </w:rPr>
        <w:t xml:space="preserve"> podatku Vat </w:t>
      </w:r>
    </w:p>
    <w:p w:rsidR="0091172D" w:rsidRPr="009257DA" w:rsidRDefault="0091172D" w:rsidP="005430BD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57DA">
        <w:rPr>
          <w:rFonts w:asciiTheme="minorHAnsi" w:hAnsiTheme="minorHAnsi" w:cstheme="minorHAnsi"/>
          <w:bCs/>
          <w:sz w:val="22"/>
          <w:szCs w:val="22"/>
        </w:rPr>
        <w:t>n</w:t>
      </w:r>
      <w:r w:rsidR="005E2D19" w:rsidRPr="009257DA">
        <w:rPr>
          <w:rFonts w:asciiTheme="minorHAnsi" w:hAnsiTheme="minorHAnsi" w:cstheme="minorHAnsi"/>
          <w:bCs/>
          <w:sz w:val="22"/>
          <w:szCs w:val="22"/>
        </w:rPr>
        <w:t>aruszenia innych warunków umowy</w:t>
      </w:r>
      <w:r w:rsidR="004C31D7" w:rsidRPr="009257DA">
        <w:rPr>
          <w:rFonts w:asciiTheme="minorHAnsi" w:hAnsiTheme="minorHAnsi" w:cstheme="minorHAnsi"/>
          <w:sz w:val="22"/>
          <w:szCs w:val="22"/>
        </w:rPr>
        <w:t>.</w:t>
      </w:r>
    </w:p>
    <w:p w:rsidR="002F542E" w:rsidRPr="009257DA" w:rsidRDefault="001679DC" w:rsidP="005430BD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Kwota zwrotu środków o której mowa w ust. 1 stanowi</w:t>
      </w:r>
      <w:r w:rsidR="002F542E" w:rsidRPr="009257DA">
        <w:rPr>
          <w:rFonts w:asciiTheme="minorHAnsi" w:hAnsiTheme="minorHAnsi" w:cstheme="minorHAnsi"/>
          <w:sz w:val="22"/>
          <w:szCs w:val="22"/>
        </w:rPr>
        <w:t xml:space="preserve"> iloczyn kwoty wypłaconych środków i ilorazu:</w:t>
      </w:r>
    </w:p>
    <w:p w:rsidR="002F542E" w:rsidRPr="009257DA" w:rsidRDefault="002F542E" w:rsidP="00863027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57DA">
        <w:rPr>
          <w:rFonts w:asciiTheme="minorHAnsi" w:hAnsiTheme="minorHAnsi" w:cstheme="minorHAnsi"/>
          <w:bCs/>
          <w:sz w:val="22"/>
          <w:szCs w:val="22"/>
        </w:rPr>
        <w:t xml:space="preserve">liczby dni w okresie począwszy od dnia naruszenia warunków umowy lub od dnia śmierci wnioskodawcy, do dnia upływu odpowiedniego okresu </w:t>
      </w:r>
      <w:r w:rsidR="002D5872" w:rsidRPr="009257DA">
        <w:rPr>
          <w:rFonts w:asciiTheme="minorHAnsi" w:hAnsiTheme="minorHAnsi" w:cstheme="minorHAnsi"/>
          <w:bCs/>
          <w:sz w:val="22"/>
          <w:szCs w:val="22"/>
        </w:rPr>
        <w:t xml:space="preserve">prowadzenia działalności gospodarczej </w:t>
      </w:r>
      <w:r w:rsidRPr="009257DA">
        <w:rPr>
          <w:rFonts w:asciiTheme="minorHAnsi" w:hAnsiTheme="minorHAnsi" w:cstheme="minorHAnsi"/>
          <w:bCs/>
          <w:sz w:val="22"/>
          <w:szCs w:val="22"/>
        </w:rPr>
        <w:t>(12 miesięcy</w:t>
      </w:r>
      <w:r w:rsidRPr="009257DA">
        <w:rPr>
          <w:rFonts w:asciiTheme="minorHAnsi" w:hAnsiTheme="minorHAnsi" w:cstheme="minorHAnsi"/>
          <w:sz w:val="22"/>
          <w:szCs w:val="22"/>
        </w:rPr>
        <w:t xml:space="preserve"> - w przypadku wnioskowania o kwotę nie większą niż 6 -krotność przeciętnego wynagrodzenia</w:t>
      </w:r>
      <w:r w:rsidRPr="009257DA">
        <w:rPr>
          <w:rFonts w:asciiTheme="minorHAnsi" w:hAnsiTheme="minorHAnsi" w:cstheme="minorHAnsi"/>
          <w:bCs/>
          <w:sz w:val="22"/>
          <w:szCs w:val="22"/>
        </w:rPr>
        <w:t xml:space="preserve"> lub 24 miesięcy - </w:t>
      </w:r>
      <w:r w:rsidRPr="009257DA">
        <w:rPr>
          <w:rFonts w:asciiTheme="minorHAnsi" w:hAnsiTheme="minorHAnsi" w:cstheme="minorHAnsi"/>
          <w:sz w:val="22"/>
          <w:szCs w:val="22"/>
        </w:rPr>
        <w:t>w przypadku wnioskowania o kwotę większą niż 6-krotność przeciętnego wynagrodzenia), włącznie oraz</w:t>
      </w:r>
    </w:p>
    <w:p w:rsidR="002F542E" w:rsidRPr="009257DA" w:rsidRDefault="002F542E" w:rsidP="00863027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liczby dni w odpowiednim okresie </w:t>
      </w:r>
      <w:r w:rsidR="002D5872" w:rsidRPr="009257DA">
        <w:rPr>
          <w:rFonts w:asciiTheme="minorHAnsi" w:hAnsiTheme="minorHAnsi" w:cstheme="minorHAnsi"/>
          <w:sz w:val="22"/>
          <w:szCs w:val="22"/>
        </w:rPr>
        <w:t xml:space="preserve">prowadzenia działalności gospodarczej </w:t>
      </w:r>
      <w:r w:rsidRPr="009257DA">
        <w:rPr>
          <w:rFonts w:asciiTheme="minorHAnsi" w:hAnsiTheme="minorHAnsi" w:cstheme="minorHAnsi"/>
          <w:sz w:val="22"/>
          <w:szCs w:val="22"/>
        </w:rPr>
        <w:t>(w okresie12 miesięcy lub w okresie 24 miesięcy).</w:t>
      </w:r>
    </w:p>
    <w:p w:rsidR="00B16992" w:rsidRPr="009257DA" w:rsidRDefault="00B16992" w:rsidP="005430BD">
      <w:pPr>
        <w:pStyle w:val="Akapitzlist"/>
        <w:numPr>
          <w:ilvl w:val="0"/>
          <w:numId w:val="2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W przypadku śmierci wnioskodawcy </w:t>
      </w:r>
      <w:r w:rsidR="002F542E" w:rsidRPr="009257DA">
        <w:rPr>
          <w:rFonts w:asciiTheme="minorHAnsi" w:hAnsiTheme="minorHAnsi" w:cstheme="minorHAnsi"/>
          <w:sz w:val="22"/>
          <w:szCs w:val="22"/>
        </w:rPr>
        <w:t>o</w:t>
      </w:r>
      <w:r w:rsidRPr="009257DA">
        <w:rPr>
          <w:rFonts w:asciiTheme="minorHAnsi" w:hAnsiTheme="minorHAnsi" w:cstheme="minorHAnsi"/>
          <w:sz w:val="22"/>
          <w:szCs w:val="22"/>
        </w:rPr>
        <w:t>d kwoty podlegającej zwrotowi nie nalicza się odset</w:t>
      </w:r>
      <w:r w:rsidR="006D477F" w:rsidRPr="009257DA">
        <w:rPr>
          <w:rFonts w:asciiTheme="minorHAnsi" w:hAnsiTheme="minorHAnsi" w:cstheme="minorHAnsi"/>
          <w:sz w:val="22"/>
          <w:szCs w:val="22"/>
        </w:rPr>
        <w:t>ek  liczonych jak dla zaległości podatkowych</w:t>
      </w:r>
      <w:r w:rsidRPr="009257DA">
        <w:rPr>
          <w:rFonts w:asciiTheme="minorHAnsi" w:hAnsiTheme="minorHAnsi" w:cstheme="minorHAnsi"/>
          <w:sz w:val="22"/>
          <w:szCs w:val="22"/>
        </w:rPr>
        <w:t>.</w:t>
      </w:r>
    </w:p>
    <w:p w:rsidR="006D477F" w:rsidRPr="009257DA" w:rsidRDefault="006D477F" w:rsidP="005430BD">
      <w:pPr>
        <w:pStyle w:val="Akapitzlist"/>
        <w:numPr>
          <w:ilvl w:val="0"/>
          <w:numId w:val="2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Jeżeli środki zostaną wypłacone wnioskodawcy w wysokości wyższej od należnej, wnioskodawca informuje starostę o wysokości nienależnie pobranej kwoty środków oraz dokonuje zwrotu tej kwoty w terminie 3 </w:t>
      </w:r>
      <w:r w:rsidR="00F53E10" w:rsidRPr="009257DA">
        <w:rPr>
          <w:rFonts w:asciiTheme="minorHAnsi" w:hAnsiTheme="minorHAnsi" w:cstheme="minorHAnsi"/>
          <w:sz w:val="22"/>
          <w:szCs w:val="22"/>
        </w:rPr>
        <w:t>miesięcy od dnia jej ujawnienia, od tej kwoty nie nalicza się odsetek.</w:t>
      </w:r>
    </w:p>
    <w:p w:rsidR="006D477F" w:rsidRPr="009257DA" w:rsidRDefault="006D477F" w:rsidP="005430BD">
      <w:pPr>
        <w:pStyle w:val="Akapitzlist"/>
        <w:numPr>
          <w:ilvl w:val="0"/>
          <w:numId w:val="2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Jeżeli środki zostaną wypłacone wnioskodawcy w wysokości niższej od należnej wnioskodawca może poinformować starostę o wysokości kwoty stanowiącej </w:t>
      </w:r>
      <w:r w:rsidR="007E5DA3" w:rsidRPr="009257DA">
        <w:rPr>
          <w:rFonts w:asciiTheme="minorHAnsi" w:hAnsiTheme="minorHAnsi" w:cstheme="minorHAnsi"/>
          <w:sz w:val="22"/>
          <w:szCs w:val="22"/>
        </w:rPr>
        <w:t>różnicę</w:t>
      </w:r>
      <w:r w:rsidRPr="009257DA">
        <w:rPr>
          <w:rFonts w:asciiTheme="minorHAnsi" w:hAnsiTheme="minorHAnsi" w:cstheme="minorHAnsi"/>
          <w:sz w:val="22"/>
          <w:szCs w:val="22"/>
        </w:rPr>
        <w:t xml:space="preserve"> pomiędzy kwotą należną a kwot</w:t>
      </w:r>
      <w:r w:rsidR="00D67074" w:rsidRPr="009257DA">
        <w:rPr>
          <w:rFonts w:asciiTheme="minorHAnsi" w:hAnsiTheme="minorHAnsi" w:cstheme="minorHAnsi"/>
          <w:sz w:val="22"/>
          <w:szCs w:val="22"/>
        </w:rPr>
        <w:t>ą</w:t>
      </w:r>
      <w:r w:rsidRPr="009257DA">
        <w:rPr>
          <w:rFonts w:asciiTheme="minorHAnsi" w:hAnsiTheme="minorHAnsi" w:cstheme="minorHAnsi"/>
          <w:sz w:val="22"/>
          <w:szCs w:val="22"/>
        </w:rPr>
        <w:t xml:space="preserve"> wypłaconą wni</w:t>
      </w:r>
      <w:r w:rsidR="007E5DA3" w:rsidRPr="009257DA">
        <w:rPr>
          <w:rFonts w:asciiTheme="minorHAnsi" w:hAnsiTheme="minorHAnsi" w:cstheme="minorHAnsi"/>
          <w:sz w:val="22"/>
          <w:szCs w:val="22"/>
        </w:rPr>
        <w:t>oskodawcy oraz złożyć wniosek o wypłatę tej kwoty. Wniosek należy złożyć w terminie do 15 lutego roku następującego po roku, w którym upływa okres 12 miesięczny lub 24 miesięczny prowadzenia działalności.</w:t>
      </w:r>
    </w:p>
    <w:p w:rsidR="00B16992" w:rsidRPr="009257DA" w:rsidRDefault="00B16992" w:rsidP="00B1699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17497" w:rsidRPr="009257DA" w:rsidRDefault="00317497" w:rsidP="00B1699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021C6" w:rsidRPr="009257DA" w:rsidRDefault="00F021C6" w:rsidP="00EC6CF2">
      <w:pPr>
        <w:tabs>
          <w:tab w:val="left" w:pos="76"/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</w:p>
    <w:p w:rsidR="00E026D7" w:rsidRPr="009257DA" w:rsidRDefault="00E026D7" w:rsidP="00DA1683">
      <w:pPr>
        <w:tabs>
          <w:tab w:val="left" w:pos="76"/>
          <w:tab w:val="left" w:pos="3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 xml:space="preserve">ROZDZIAŁ </w:t>
      </w:r>
      <w:r w:rsidR="007E5DA3" w:rsidRPr="009257DA">
        <w:rPr>
          <w:rFonts w:asciiTheme="minorHAnsi" w:hAnsiTheme="minorHAnsi" w:cstheme="minorHAnsi"/>
          <w:b/>
          <w:sz w:val="22"/>
          <w:szCs w:val="22"/>
        </w:rPr>
        <w:t>X</w:t>
      </w:r>
    </w:p>
    <w:p w:rsidR="00E026D7" w:rsidRPr="009257DA" w:rsidRDefault="0079252D" w:rsidP="00DA1683">
      <w:pPr>
        <w:tabs>
          <w:tab w:val="left" w:pos="76"/>
          <w:tab w:val="left" w:pos="3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>MONITOROWANIE PRZYZNANYCH ŚRODKÓW</w:t>
      </w:r>
    </w:p>
    <w:p w:rsidR="0079252D" w:rsidRPr="009257DA" w:rsidRDefault="00572667" w:rsidP="00DA1683">
      <w:pPr>
        <w:tabs>
          <w:tab w:val="left" w:pos="76"/>
          <w:tab w:val="left" w:pos="3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7DA">
        <w:rPr>
          <w:rFonts w:asciiTheme="minorHAnsi" w:hAnsiTheme="minorHAnsi" w:cstheme="minorHAnsi"/>
          <w:b/>
          <w:sz w:val="22"/>
          <w:szCs w:val="22"/>
        </w:rPr>
        <w:t xml:space="preserve">  §</w:t>
      </w:r>
      <w:r w:rsidR="00803A9C" w:rsidRPr="009257DA">
        <w:rPr>
          <w:rFonts w:asciiTheme="minorHAnsi" w:hAnsiTheme="minorHAnsi" w:cstheme="minorHAnsi"/>
          <w:b/>
          <w:sz w:val="22"/>
          <w:szCs w:val="22"/>
        </w:rPr>
        <w:t>1</w:t>
      </w:r>
      <w:r w:rsidR="00AF2EA3" w:rsidRPr="009257DA">
        <w:rPr>
          <w:rFonts w:asciiTheme="minorHAnsi" w:hAnsiTheme="minorHAnsi" w:cstheme="minorHAnsi"/>
          <w:b/>
          <w:sz w:val="22"/>
          <w:szCs w:val="22"/>
        </w:rPr>
        <w:t>6</w:t>
      </w:r>
    </w:p>
    <w:p w:rsidR="007E5DA3" w:rsidRPr="009257DA" w:rsidRDefault="007E5DA3" w:rsidP="005430BD">
      <w:pPr>
        <w:numPr>
          <w:ilvl w:val="0"/>
          <w:numId w:val="1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bookmarkStart w:id="19" w:name="_Hlk9509448"/>
      <w:r w:rsidRPr="009257DA">
        <w:rPr>
          <w:rFonts w:asciiTheme="minorHAnsi" w:hAnsiTheme="minorHAnsi" w:cstheme="minorHAnsi"/>
          <w:sz w:val="22"/>
          <w:szCs w:val="22"/>
        </w:rPr>
        <w:t xml:space="preserve">Urząd w trakcie trwania umowy o przyznanie </w:t>
      </w:r>
      <w:r w:rsidR="00A525D7" w:rsidRPr="009257DA">
        <w:rPr>
          <w:rFonts w:asciiTheme="minorHAnsi" w:hAnsiTheme="minorHAnsi" w:cstheme="minorHAnsi"/>
          <w:sz w:val="22"/>
          <w:szCs w:val="22"/>
        </w:rPr>
        <w:t xml:space="preserve">osobie niepełnosprawnej, bezrobotnej lub poszukującej pracy niepozostającej w zatrudnieniu </w:t>
      </w:r>
      <w:r w:rsidRPr="009257DA">
        <w:rPr>
          <w:rFonts w:asciiTheme="minorHAnsi" w:hAnsiTheme="minorHAnsi" w:cstheme="minorHAnsi"/>
          <w:sz w:val="22"/>
          <w:szCs w:val="22"/>
        </w:rPr>
        <w:t>środków na podjęcie działalności gospodarczej</w:t>
      </w:r>
      <w:r w:rsidR="00574F2D" w:rsidRPr="009257DA">
        <w:rPr>
          <w:rFonts w:asciiTheme="minorHAnsi" w:hAnsiTheme="minorHAnsi" w:cstheme="minorHAnsi"/>
          <w:sz w:val="22"/>
          <w:szCs w:val="22"/>
        </w:rPr>
        <w:t>, rolniczej albo działalności w formie spółdzielni socjalnej</w:t>
      </w:r>
      <w:r w:rsidRPr="009257DA">
        <w:rPr>
          <w:rFonts w:asciiTheme="minorHAnsi" w:hAnsiTheme="minorHAnsi" w:cstheme="minorHAnsi"/>
          <w:sz w:val="22"/>
          <w:szCs w:val="22"/>
        </w:rPr>
        <w:t xml:space="preserve"> dokonuje</w:t>
      </w:r>
      <w:r w:rsidR="00574F2D" w:rsidRPr="009257DA">
        <w:rPr>
          <w:rFonts w:asciiTheme="minorHAnsi" w:hAnsiTheme="minorHAnsi" w:cstheme="minorHAnsi"/>
          <w:sz w:val="22"/>
          <w:szCs w:val="22"/>
        </w:rPr>
        <w:t xml:space="preserve">:co najmniej jednokrotnego zweryfikowania </w:t>
      </w:r>
      <w:r w:rsidRPr="009257DA">
        <w:rPr>
          <w:rFonts w:asciiTheme="minorHAnsi" w:hAnsiTheme="minorHAnsi" w:cstheme="minorHAnsi"/>
          <w:sz w:val="22"/>
          <w:szCs w:val="22"/>
        </w:rPr>
        <w:t xml:space="preserve"> prawidłowości </w:t>
      </w:r>
      <w:r w:rsidR="00574F2D" w:rsidRPr="009257DA">
        <w:rPr>
          <w:rFonts w:asciiTheme="minorHAnsi" w:hAnsiTheme="minorHAnsi" w:cstheme="minorHAnsi"/>
          <w:sz w:val="22"/>
          <w:szCs w:val="22"/>
        </w:rPr>
        <w:t>realizacji warunków</w:t>
      </w:r>
      <w:r w:rsidRPr="009257DA">
        <w:rPr>
          <w:rFonts w:asciiTheme="minorHAnsi" w:hAnsiTheme="minorHAnsi" w:cstheme="minorHAnsi"/>
          <w:sz w:val="22"/>
          <w:szCs w:val="22"/>
        </w:rPr>
        <w:t xml:space="preserve"> umowy,kwartalnej weryfikacji danych udostępnianych przez ZUS, w szczególności weryfikacji spełniania warunków dotyczących:</w:t>
      </w:r>
    </w:p>
    <w:p w:rsidR="007E5DA3" w:rsidRPr="009257DA" w:rsidRDefault="007E5DA3" w:rsidP="00863027">
      <w:pPr>
        <w:numPr>
          <w:ilvl w:val="0"/>
          <w:numId w:val="34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prowadzenia przez wnioskodawcę działalności gospodarczej nieprzerwanie przez okres minimum 12 miesięcy</w:t>
      </w:r>
      <w:r w:rsidR="00574F2D" w:rsidRPr="009257DA">
        <w:rPr>
          <w:rFonts w:asciiTheme="minorHAnsi" w:hAnsiTheme="minorHAnsi" w:cstheme="minorHAnsi"/>
          <w:sz w:val="22"/>
          <w:szCs w:val="22"/>
        </w:rPr>
        <w:t xml:space="preserve"> (w przypadku wnioskowania o kwotę nie większą niż 6 -krotność przeciętnego wynagrodzenia)</w:t>
      </w:r>
      <w:r w:rsidR="00D67074" w:rsidRPr="009257DA">
        <w:rPr>
          <w:rFonts w:asciiTheme="minorHAnsi" w:hAnsiTheme="minorHAnsi" w:cstheme="minorHAnsi"/>
          <w:sz w:val="22"/>
          <w:szCs w:val="22"/>
        </w:rPr>
        <w:t xml:space="preserve">, </w:t>
      </w:r>
      <w:r w:rsidR="00574F2D" w:rsidRPr="009257DA">
        <w:rPr>
          <w:rFonts w:asciiTheme="minorHAnsi" w:hAnsiTheme="minorHAnsi" w:cstheme="minorHAnsi"/>
          <w:sz w:val="22"/>
          <w:szCs w:val="22"/>
        </w:rPr>
        <w:t>24 miesiące (w przypadku wnioskowania o kwotę większą niż 6-krotność przeciętnego wynagrodzenia),</w:t>
      </w:r>
    </w:p>
    <w:p w:rsidR="007E5DA3" w:rsidRPr="009257DA" w:rsidRDefault="007E5DA3" w:rsidP="00863027">
      <w:pPr>
        <w:numPr>
          <w:ilvl w:val="0"/>
          <w:numId w:val="34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niepodlegania ubezpieczeniom społecznym z innego tytułu w okresie 12 miesięcy</w:t>
      </w:r>
      <w:r w:rsidR="00461740" w:rsidRPr="009257DA">
        <w:rPr>
          <w:rFonts w:asciiTheme="minorHAnsi" w:hAnsiTheme="minorHAnsi" w:cstheme="minorHAnsi"/>
          <w:sz w:val="22"/>
          <w:szCs w:val="22"/>
        </w:rPr>
        <w:t>(w przypadku wniosko</w:t>
      </w:r>
      <w:r w:rsidR="00891A11" w:rsidRPr="009257DA">
        <w:rPr>
          <w:rFonts w:asciiTheme="minorHAnsi" w:hAnsiTheme="minorHAnsi" w:cstheme="minorHAnsi"/>
          <w:sz w:val="22"/>
          <w:szCs w:val="22"/>
        </w:rPr>
        <w:t>wania o kwotę nie większą niż 6</w:t>
      </w:r>
      <w:r w:rsidR="00461740" w:rsidRPr="009257DA">
        <w:rPr>
          <w:rFonts w:asciiTheme="minorHAnsi" w:hAnsiTheme="minorHAnsi" w:cstheme="minorHAnsi"/>
          <w:sz w:val="22"/>
          <w:szCs w:val="22"/>
        </w:rPr>
        <w:t>-krotność przeciętnego wynagrodzenia)</w:t>
      </w:r>
      <w:r w:rsidR="00D67074" w:rsidRPr="009257DA">
        <w:rPr>
          <w:rFonts w:asciiTheme="minorHAnsi" w:hAnsiTheme="minorHAnsi" w:cstheme="minorHAnsi"/>
          <w:sz w:val="22"/>
          <w:szCs w:val="22"/>
        </w:rPr>
        <w:t xml:space="preserve">, </w:t>
      </w:r>
      <w:r w:rsidR="00574F2D" w:rsidRPr="009257DA">
        <w:rPr>
          <w:rFonts w:asciiTheme="minorHAnsi" w:hAnsiTheme="minorHAnsi" w:cstheme="minorHAnsi"/>
          <w:sz w:val="22"/>
          <w:szCs w:val="22"/>
        </w:rPr>
        <w:t>24 miesiące</w:t>
      </w:r>
      <w:r w:rsidR="00461740" w:rsidRPr="009257DA">
        <w:rPr>
          <w:rFonts w:asciiTheme="minorHAnsi" w:hAnsiTheme="minorHAnsi" w:cstheme="minorHAnsi"/>
          <w:sz w:val="22"/>
          <w:szCs w:val="22"/>
        </w:rPr>
        <w:t xml:space="preserve">(w </w:t>
      </w:r>
      <w:r w:rsidR="00461740" w:rsidRPr="009257DA">
        <w:rPr>
          <w:rFonts w:asciiTheme="minorHAnsi" w:hAnsiTheme="minorHAnsi" w:cstheme="minorHAnsi"/>
          <w:sz w:val="22"/>
          <w:szCs w:val="22"/>
        </w:rPr>
        <w:lastRenderedPageBreak/>
        <w:t xml:space="preserve">przypadku wnioskowania o kwotę większą niż 6-krotność przeciętnego wynagrodzenia) </w:t>
      </w:r>
      <w:r w:rsidRPr="009257DA">
        <w:rPr>
          <w:rFonts w:asciiTheme="minorHAnsi" w:hAnsiTheme="minorHAnsi" w:cstheme="minorHAnsi"/>
          <w:sz w:val="22"/>
          <w:szCs w:val="22"/>
        </w:rPr>
        <w:t>od dnia podjęcia działalności gospodarczej.</w:t>
      </w:r>
    </w:p>
    <w:p w:rsidR="007E5DA3" w:rsidRPr="009257DA" w:rsidRDefault="007E5DA3" w:rsidP="005430BD">
      <w:pPr>
        <w:numPr>
          <w:ilvl w:val="0"/>
          <w:numId w:val="1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Urząd zastrzega sobie i innym uprawnionym podmiotom prawo </w:t>
      </w:r>
      <w:r w:rsidR="00390637" w:rsidRPr="009257DA">
        <w:rPr>
          <w:rFonts w:asciiTheme="minorHAnsi" w:hAnsiTheme="minorHAnsi" w:cstheme="minorHAnsi"/>
          <w:sz w:val="22"/>
          <w:szCs w:val="22"/>
        </w:rPr>
        <w:t xml:space="preserve">do </w:t>
      </w:r>
      <w:r w:rsidRPr="009257DA">
        <w:rPr>
          <w:rFonts w:asciiTheme="minorHAnsi" w:hAnsiTheme="minorHAnsi" w:cstheme="minorHAnsi"/>
          <w:sz w:val="22"/>
          <w:szCs w:val="22"/>
        </w:rPr>
        <w:t>czynności monitorujących</w:t>
      </w:r>
      <w:r w:rsidR="00390637" w:rsidRPr="009257DA">
        <w:rPr>
          <w:rFonts w:asciiTheme="minorHAnsi" w:hAnsiTheme="minorHAnsi" w:cstheme="minorHAnsi"/>
          <w:sz w:val="22"/>
          <w:szCs w:val="22"/>
        </w:rPr>
        <w:t>,   w tym wizyt w miejscu prowadzenia działalności,</w:t>
      </w:r>
      <w:r w:rsidRPr="009257DA">
        <w:rPr>
          <w:rFonts w:asciiTheme="minorHAnsi" w:hAnsiTheme="minorHAnsi" w:cstheme="minorHAnsi"/>
          <w:sz w:val="22"/>
          <w:szCs w:val="22"/>
        </w:rPr>
        <w:t xml:space="preserve"> mających na celu dokonanie oceny  prawidłowości wykonania umowy dotyczącej przyznania środków, a w szczególności, stwierdzenia:</w:t>
      </w:r>
    </w:p>
    <w:p w:rsidR="007E5DA3" w:rsidRPr="009257DA" w:rsidRDefault="007E5DA3" w:rsidP="00863027">
      <w:pPr>
        <w:numPr>
          <w:ilvl w:val="0"/>
          <w:numId w:val="35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czy działalność jest prowadzona pod adresem wskazanym w aktualnym dokumencie rejestrowym działalności (CEIDG)</w:t>
      </w:r>
      <w:r w:rsidR="00D67074" w:rsidRPr="009257DA">
        <w:rPr>
          <w:rFonts w:asciiTheme="minorHAnsi" w:hAnsiTheme="minorHAnsi" w:cstheme="minorHAnsi"/>
          <w:sz w:val="22"/>
          <w:szCs w:val="22"/>
        </w:rPr>
        <w:t>,</w:t>
      </w:r>
    </w:p>
    <w:p w:rsidR="007E5DA3" w:rsidRPr="009257DA" w:rsidRDefault="007E5DA3" w:rsidP="00863027">
      <w:pPr>
        <w:numPr>
          <w:ilvl w:val="0"/>
          <w:numId w:val="35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czy zakupione w ramach otrzymanych środków na podjęcie działalności gospodarczej środki trwałe, sprzęt, wyposażenie itp. wykazane w „</w:t>
      </w:r>
      <w:bookmarkStart w:id="20" w:name="_Hlk73519407"/>
      <w:r w:rsidRPr="009257DA">
        <w:rPr>
          <w:rFonts w:asciiTheme="minorHAnsi" w:hAnsiTheme="minorHAnsi" w:cstheme="minorHAnsi"/>
          <w:i/>
          <w:sz w:val="22"/>
          <w:szCs w:val="22"/>
        </w:rPr>
        <w:t>Rozliczeniu do umowy zawierając</w:t>
      </w:r>
      <w:r w:rsidR="006C6CF2" w:rsidRPr="009257DA">
        <w:rPr>
          <w:rFonts w:asciiTheme="minorHAnsi" w:hAnsiTheme="minorHAnsi" w:cstheme="minorHAnsi"/>
          <w:i/>
          <w:sz w:val="22"/>
          <w:szCs w:val="22"/>
        </w:rPr>
        <w:t>ym</w:t>
      </w:r>
      <w:r w:rsidRPr="009257DA">
        <w:rPr>
          <w:rFonts w:asciiTheme="minorHAnsi" w:hAnsiTheme="minorHAnsi" w:cstheme="minorHAnsi"/>
          <w:i/>
          <w:sz w:val="22"/>
          <w:szCs w:val="22"/>
        </w:rPr>
        <w:t xml:space="preserve"> zestawienie kwot</w:t>
      </w:r>
      <w:bookmarkEnd w:id="19"/>
      <w:r w:rsidR="006C6CF2" w:rsidRPr="009257DA">
        <w:rPr>
          <w:rFonts w:asciiTheme="minorHAnsi" w:hAnsiTheme="minorHAnsi" w:cstheme="minorHAnsi"/>
          <w:i/>
          <w:sz w:val="22"/>
          <w:szCs w:val="22"/>
        </w:rPr>
        <w:t xml:space="preserve"> wydatkowanych od dnia wypłaty środków na poszczególne towary i usługi ujęte w specyfikacji wydatków</w:t>
      </w:r>
      <w:r w:rsidRPr="009257DA">
        <w:rPr>
          <w:rFonts w:asciiTheme="minorHAnsi" w:hAnsiTheme="minorHAnsi" w:cstheme="minorHAnsi"/>
          <w:i/>
          <w:sz w:val="22"/>
          <w:szCs w:val="22"/>
        </w:rPr>
        <w:t xml:space="preserve">” </w:t>
      </w:r>
      <w:bookmarkEnd w:id="20"/>
      <w:r w:rsidRPr="009257DA">
        <w:rPr>
          <w:rFonts w:asciiTheme="minorHAnsi" w:hAnsiTheme="minorHAnsi" w:cstheme="minorHAnsi"/>
          <w:sz w:val="22"/>
          <w:szCs w:val="22"/>
        </w:rPr>
        <w:t>znajdują się w posiadaniu wnioskodawcy w siedzibie lub miejscu prowadzenia działalności</w:t>
      </w:r>
      <w:r w:rsidR="00C67979" w:rsidRPr="009257DA">
        <w:rPr>
          <w:rFonts w:asciiTheme="minorHAnsi" w:hAnsiTheme="minorHAnsi" w:cstheme="minorHAnsi"/>
          <w:sz w:val="22"/>
          <w:szCs w:val="22"/>
        </w:rPr>
        <w:t>,</w:t>
      </w:r>
      <w:r w:rsidR="00D67074" w:rsidRPr="009257DA">
        <w:rPr>
          <w:rFonts w:asciiTheme="minorHAnsi" w:hAnsiTheme="minorHAnsi" w:cstheme="minorHAnsi"/>
          <w:sz w:val="22"/>
          <w:szCs w:val="22"/>
        </w:rPr>
        <w:t xml:space="preserve"> tj. w pomieszczeniach wydzielonych wyłącznie na cele wykonywania działalności,</w:t>
      </w:r>
    </w:p>
    <w:p w:rsidR="007E5DA3" w:rsidRPr="009257DA" w:rsidRDefault="007E5DA3" w:rsidP="00863027">
      <w:pPr>
        <w:numPr>
          <w:ilvl w:val="0"/>
          <w:numId w:val="35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czy wnioskodawca wywiązuje się z wynikających z umow</w:t>
      </w:r>
      <w:r w:rsidR="006670E3" w:rsidRPr="009257DA">
        <w:rPr>
          <w:rFonts w:asciiTheme="minorHAnsi" w:hAnsiTheme="minorHAnsi" w:cstheme="minorHAnsi"/>
          <w:sz w:val="22"/>
          <w:szCs w:val="22"/>
        </w:rPr>
        <w:t xml:space="preserve">y </w:t>
      </w:r>
      <w:r w:rsidRPr="009257DA">
        <w:rPr>
          <w:rFonts w:asciiTheme="minorHAnsi" w:hAnsiTheme="minorHAnsi" w:cstheme="minorHAnsi"/>
          <w:sz w:val="22"/>
          <w:szCs w:val="22"/>
        </w:rPr>
        <w:t xml:space="preserve"> dotyczącej przyznania środków</w:t>
      </w:r>
      <w:r w:rsidR="006670E3" w:rsidRPr="009257DA">
        <w:rPr>
          <w:rFonts w:asciiTheme="minorHAnsi" w:hAnsiTheme="minorHAnsi" w:cstheme="minorHAnsi"/>
          <w:sz w:val="22"/>
          <w:szCs w:val="22"/>
        </w:rPr>
        <w:t xml:space="preserve"> zobowiązań</w:t>
      </w:r>
      <w:r w:rsidRPr="009257DA">
        <w:rPr>
          <w:rFonts w:asciiTheme="minorHAnsi" w:hAnsiTheme="minorHAnsi" w:cstheme="minorHAnsi"/>
          <w:sz w:val="22"/>
          <w:szCs w:val="22"/>
        </w:rPr>
        <w:t>.</w:t>
      </w:r>
    </w:p>
    <w:p w:rsidR="007E5DA3" w:rsidRPr="009257DA" w:rsidRDefault="007E5DA3" w:rsidP="005430BD">
      <w:pPr>
        <w:numPr>
          <w:ilvl w:val="0"/>
          <w:numId w:val="1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Wnioskodawca, z którym zawarto umowę o przyznanie środków zobowiązany jest umożliwić przeprowadzenie czynności monitorujących osobom upoważnionym przez Urząd  poprzez:</w:t>
      </w:r>
    </w:p>
    <w:p w:rsidR="007E5DA3" w:rsidRPr="009257DA" w:rsidRDefault="007E5DA3" w:rsidP="005430BD">
      <w:pPr>
        <w:numPr>
          <w:ilvl w:val="0"/>
          <w:numId w:val="1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udostępnienie pomieszczeń, w których prowadzi on działalność celem przeprowadzenia wizji lokalnej, </w:t>
      </w:r>
    </w:p>
    <w:p w:rsidR="007E5DA3" w:rsidRPr="009257DA" w:rsidRDefault="007E5DA3" w:rsidP="005430BD">
      <w:pPr>
        <w:numPr>
          <w:ilvl w:val="0"/>
          <w:numId w:val="1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okazanie osobom monitorującym środków trwałych, sprzętu, wyposażenia itp. wykazanych                    w „</w:t>
      </w:r>
      <w:r w:rsidR="00B77E7F" w:rsidRPr="009257DA">
        <w:rPr>
          <w:rFonts w:asciiTheme="minorHAnsi" w:hAnsiTheme="minorHAnsi" w:cstheme="minorHAnsi"/>
          <w:i/>
          <w:sz w:val="22"/>
          <w:szCs w:val="22"/>
        </w:rPr>
        <w:t>Rozliczeniu do umowy zawierającym zestawienie kwot wydatkowanych od dnia wypłaty środków na poszczególne towary i usługi ujęte w specyfikacji wydatków”</w:t>
      </w:r>
      <w:r w:rsidRPr="009257DA">
        <w:rPr>
          <w:rFonts w:asciiTheme="minorHAnsi" w:hAnsiTheme="minorHAnsi" w:cstheme="minorHAnsi"/>
          <w:sz w:val="22"/>
          <w:szCs w:val="22"/>
        </w:rPr>
        <w:t>celem potwierdzenia ich posiadania</w:t>
      </w:r>
      <w:r w:rsidRPr="009257DA">
        <w:rPr>
          <w:rFonts w:asciiTheme="minorHAnsi" w:hAnsiTheme="minorHAnsi" w:cstheme="minorHAnsi"/>
          <w:i/>
          <w:sz w:val="22"/>
          <w:szCs w:val="22"/>
        </w:rPr>
        <w:t>,</w:t>
      </w:r>
    </w:p>
    <w:p w:rsidR="00317497" w:rsidRPr="009257DA" w:rsidRDefault="00317497" w:rsidP="005430BD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zapewnienie osoby towarzyszącej osobom prowadzącym czynności monitorujące  odpowiedzialnej za bezpieczeństwo tych osób, w zakresie BHP podczas przebywania na terenie zakładu pracy</w:t>
      </w:r>
    </w:p>
    <w:p w:rsidR="00317497" w:rsidRPr="009257DA" w:rsidRDefault="00317497" w:rsidP="005430BD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wyłączenie z pracy, maszyn i  urządzeń zakupionych  w ramach otrzymanych środków podczas czynności monitorujących. </w:t>
      </w:r>
    </w:p>
    <w:p w:rsidR="007E5DA3" w:rsidRPr="009257DA" w:rsidRDefault="007E5DA3" w:rsidP="005430BD">
      <w:pPr>
        <w:numPr>
          <w:ilvl w:val="0"/>
          <w:numId w:val="1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udostępnienie wszelkich niezbędnych dokumentów, w szczególności dokumentów wskazanych  w </w:t>
      </w:r>
      <w:r w:rsidR="00612B4D" w:rsidRPr="009257DA">
        <w:rPr>
          <w:rFonts w:asciiTheme="minorHAnsi" w:hAnsiTheme="minorHAnsi" w:cstheme="minorHAnsi"/>
          <w:sz w:val="22"/>
          <w:szCs w:val="22"/>
        </w:rPr>
        <w:t>„</w:t>
      </w:r>
      <w:r w:rsidR="00B77E7F" w:rsidRPr="009257DA">
        <w:rPr>
          <w:rFonts w:asciiTheme="minorHAnsi" w:hAnsiTheme="minorHAnsi" w:cstheme="minorHAnsi"/>
          <w:i/>
          <w:sz w:val="22"/>
          <w:szCs w:val="22"/>
        </w:rPr>
        <w:t>Rozliczeniu do umowy zawierającym zestawienie kwot wydatkowanych od dnia wypłaty środków na poszczególne towary i usługi ujęte w specyfikacji wydatków”</w:t>
      </w:r>
      <w:r w:rsidRPr="009257DA">
        <w:rPr>
          <w:rFonts w:asciiTheme="minorHAnsi" w:hAnsiTheme="minorHAnsi" w:cstheme="minorHAnsi"/>
          <w:sz w:val="22"/>
          <w:szCs w:val="22"/>
        </w:rPr>
        <w:t>oraz deklaracji podatkowych VAT wraz z rejestrem JPK</w:t>
      </w:r>
      <w:r w:rsidR="00612B4D" w:rsidRPr="009257DA">
        <w:rPr>
          <w:rFonts w:asciiTheme="minorHAnsi" w:hAnsiTheme="minorHAnsi" w:cstheme="minorHAnsi"/>
          <w:sz w:val="22"/>
          <w:szCs w:val="22"/>
        </w:rPr>
        <w:t>,</w:t>
      </w:r>
    </w:p>
    <w:p w:rsidR="007E5DA3" w:rsidRPr="009257DA" w:rsidRDefault="007E5DA3" w:rsidP="005430BD">
      <w:pPr>
        <w:numPr>
          <w:ilvl w:val="0"/>
          <w:numId w:val="18"/>
        </w:num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257DA">
        <w:rPr>
          <w:rFonts w:asciiTheme="minorHAnsi" w:hAnsiTheme="minorHAnsi" w:cstheme="minorHAnsi"/>
          <w:sz w:val="22"/>
          <w:szCs w:val="22"/>
        </w:rPr>
        <w:t>udzielenie niezbędnych wyjaśnień.</w:t>
      </w:r>
    </w:p>
    <w:p w:rsidR="007E5DA3" w:rsidRPr="009257DA" w:rsidRDefault="007E5DA3" w:rsidP="005430BD">
      <w:pPr>
        <w:numPr>
          <w:ilvl w:val="0"/>
          <w:numId w:val="16"/>
        </w:numPr>
        <w:suppressAutoHyphens w:val="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Z przeprowadzonych czynności monitorujących sporządzany jest protokół zawierający ustalenia poczynione w trakcie kontroli. Protokół sporządza się w dwóch jednobrzmiących egzemplarzach, po jednym dla każdej ze stron.</w:t>
      </w:r>
    </w:p>
    <w:p w:rsidR="007E5DA3" w:rsidRPr="009257DA" w:rsidRDefault="007E5DA3" w:rsidP="005430BD">
      <w:pPr>
        <w:numPr>
          <w:ilvl w:val="0"/>
          <w:numId w:val="16"/>
        </w:numPr>
        <w:suppressAutoHyphens w:val="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stwierdzenia nieprawidłowości </w:t>
      </w:r>
      <w:r w:rsidR="00925712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rzyznają</w:t>
      </w:r>
      <w:r w:rsidR="009257DA">
        <w:rPr>
          <w:rFonts w:asciiTheme="minorHAnsi" w:eastAsia="Calibri" w:hAnsiTheme="minorHAnsi" w:cstheme="minorHAnsi"/>
          <w:sz w:val="22"/>
          <w:szCs w:val="22"/>
          <w:lang w:eastAsia="en-US"/>
        </w:rPr>
        <w:t>cy wzywa na piśmie wnioskodawcę</w:t>
      </w:r>
      <w:r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do usunięcia stwierdzonych nieprawidłowości lub złożenia dodatkowych wyjaśnień.</w:t>
      </w:r>
    </w:p>
    <w:p w:rsidR="007E5DA3" w:rsidRPr="009257DA" w:rsidRDefault="007E5DA3" w:rsidP="005430BD">
      <w:pPr>
        <w:numPr>
          <w:ilvl w:val="0"/>
          <w:numId w:val="16"/>
        </w:numPr>
        <w:suppressAutoHyphens w:val="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Wnioskodawca zobowiązuje się do usunięcia nieprawidłowości lub złożenia wyjaśnieńw wyznaczonym przez </w:t>
      </w:r>
      <w:r w:rsidR="00925712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rzyznającego terminie.</w:t>
      </w:r>
    </w:p>
    <w:p w:rsidR="00461740" w:rsidRPr="009257DA" w:rsidRDefault="00461740" w:rsidP="00461740">
      <w:p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461740" w:rsidRPr="009257DA" w:rsidRDefault="00461740" w:rsidP="00461740">
      <w:pPr>
        <w:suppressAutoHyphens w:val="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257D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Rozdział XI</w:t>
      </w:r>
    </w:p>
    <w:p w:rsidR="00461740" w:rsidRPr="009257DA" w:rsidRDefault="00461740" w:rsidP="00461740">
      <w:pPr>
        <w:suppressAutoHyphens w:val="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257D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PRZETWARZANIE DANYCH OSOBOWYCH </w:t>
      </w:r>
    </w:p>
    <w:p w:rsidR="003D5AE4" w:rsidRPr="009257DA" w:rsidRDefault="00461740" w:rsidP="000F327C">
      <w:pPr>
        <w:tabs>
          <w:tab w:val="left" w:pos="76"/>
          <w:tab w:val="left" w:pos="36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57DA">
        <w:rPr>
          <w:rFonts w:asciiTheme="minorHAnsi" w:hAnsiTheme="minorHAnsi" w:cstheme="minorHAnsi"/>
          <w:b/>
          <w:bCs/>
          <w:sz w:val="22"/>
          <w:szCs w:val="22"/>
        </w:rPr>
        <w:t xml:space="preserve">  § 1</w:t>
      </w:r>
      <w:r w:rsidR="00AF2EA3" w:rsidRPr="009257DA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:rsidR="0091473F" w:rsidRPr="009257DA" w:rsidRDefault="0091473F" w:rsidP="0091473F">
      <w:pPr>
        <w:keepNext/>
        <w:keepLines/>
        <w:jc w:val="both"/>
        <w:outlineLvl w:val="3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  <w:r w:rsidRPr="009257D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1. W związku w rozpoczęciem stosowania z dniem 25 maja 2018 r.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  - dalej RODO – informujemy, że od dnia 25 maja 2018 r. przysługują Pani/Panu określone poniżej prawa związane z przetwarzaniem przez Powiatowy Urząd Pracy w Gryfinie  (dalej PUP)  danych osobowych. Na podstawie art. 13 RODO,PUP w Gryfinie informuje, że:</w:t>
      </w:r>
    </w:p>
    <w:p w:rsidR="00461740" w:rsidRPr="009257DA" w:rsidRDefault="00461740" w:rsidP="00863027">
      <w:pPr>
        <w:numPr>
          <w:ilvl w:val="0"/>
          <w:numId w:val="37"/>
        </w:numPr>
        <w:tabs>
          <w:tab w:val="left" w:pos="567"/>
        </w:tabs>
        <w:suppressAutoHyphens w:val="0"/>
        <w:spacing w:after="160" w:line="259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Administratorem Twoich danych osobowych jest Powiatowy Urząd Pracy w Gryfinie reprezentowany przez Dyrektora PUP z siedzibą w Gryfinie:</w:t>
      </w:r>
    </w:p>
    <w:p w:rsidR="00461740" w:rsidRPr="009257DA" w:rsidRDefault="00461740" w:rsidP="003D5AE4">
      <w:pPr>
        <w:tabs>
          <w:tab w:val="left" w:pos="426"/>
        </w:tabs>
        <w:ind w:left="56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adres: ul. </w:t>
      </w:r>
      <w:r w:rsidR="005B490A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Sprzymierzonych 1</w:t>
      </w:r>
      <w:r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, 74-100 Gryfino,</w:t>
      </w:r>
    </w:p>
    <w:p w:rsidR="003D5AE4" w:rsidRPr="009257DA" w:rsidRDefault="00461740" w:rsidP="00AD020C">
      <w:pPr>
        <w:tabs>
          <w:tab w:val="left" w:pos="426"/>
        </w:tabs>
        <w:ind w:left="567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numer telefonu: 91 416 45 15, 91 416 38 03, 91 404 54 17, 91 404 54 19,</w:t>
      </w:r>
      <w:r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adres email: </w:t>
      </w:r>
      <w:hyperlink r:id="rId9" w:history="1">
        <w:r w:rsidRPr="009257DA">
          <w:rPr>
            <w:rFonts w:asciiTheme="minorHAnsi" w:eastAsia="Calibri" w:hAnsiTheme="minorHAnsi" w:cstheme="minorHAnsi"/>
            <w:sz w:val="22"/>
            <w:szCs w:val="22"/>
            <w:u w:val="single"/>
            <w:lang w:eastAsia="en-US"/>
          </w:rPr>
          <w:t>szgy@praca.gov.pl</w:t>
        </w:r>
      </w:hyperlink>
    </w:p>
    <w:p w:rsidR="0091473F" w:rsidRPr="009257DA" w:rsidRDefault="00461740" w:rsidP="00863027">
      <w:pPr>
        <w:numPr>
          <w:ilvl w:val="0"/>
          <w:numId w:val="38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Został </w:t>
      </w:r>
      <w:r w:rsidR="0091473F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powołany</w:t>
      </w:r>
      <w:r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Inspektor Ochrony Danych Osobowych, z którym możesz skontaktować się w sprawach ochrony danych osobowych pod adresem e-mail: iod@gryfino.praca.gov.pl, pisemnie na adres </w:t>
      </w:r>
      <w:r w:rsidR="0091473F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naszej siedziby wskazany w pkt 1 z dopiskiem ,,DANE OSOBOWE”</w:t>
      </w:r>
    </w:p>
    <w:p w:rsidR="003D5AE4" w:rsidRPr="009257DA" w:rsidRDefault="0091473F" w:rsidP="00863027">
      <w:pPr>
        <w:numPr>
          <w:ilvl w:val="0"/>
          <w:numId w:val="38"/>
        </w:numPr>
        <w:suppressAutoHyphens w:val="0"/>
        <w:spacing w:after="160" w:line="259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 Administrator Danych na podstawie art. 6 ust. 1 lit. b), c), e) RODO przetwarza dane w związku z realizacją zadań, usług i instrumentów rynku pracy wynikających z ustawy z dnia 20 kwietnia 2004 r. o promocji zatrudnienia i instytucjach rynku pracy</w:t>
      </w:r>
      <w:r w:rsidR="00612B4D" w:rsidRPr="009257DA">
        <w:rPr>
          <w:rFonts w:asciiTheme="minorHAnsi" w:hAnsiTheme="minorHAnsi" w:cstheme="minorHAnsi"/>
          <w:sz w:val="22"/>
          <w:szCs w:val="22"/>
        </w:rPr>
        <w:t xml:space="preserve">, jak również aktów wykonawczych do tej ustawy.Twoje </w:t>
      </w:r>
      <w:r w:rsidRPr="009257DA">
        <w:rPr>
          <w:rFonts w:asciiTheme="minorHAnsi" w:hAnsiTheme="minorHAnsi" w:cstheme="minorHAnsi"/>
          <w:sz w:val="22"/>
          <w:szCs w:val="22"/>
        </w:rPr>
        <w:t xml:space="preserve">dane osobowe będą przetwarzane także na podstawie art. 6 ust. 1 lit. a) RODO w sytuacji, gdy przetwarzanie danych osobowych będzie odbywało się na podstawie wyrażonej przez </w:t>
      </w:r>
      <w:r w:rsidR="00612B4D" w:rsidRPr="009257DA">
        <w:rPr>
          <w:rFonts w:asciiTheme="minorHAnsi" w:hAnsiTheme="minorHAnsi" w:cstheme="minorHAnsi"/>
          <w:sz w:val="22"/>
          <w:szCs w:val="22"/>
        </w:rPr>
        <w:t xml:space="preserve">Ciebie </w:t>
      </w:r>
      <w:r w:rsidRPr="009257DA">
        <w:rPr>
          <w:rFonts w:asciiTheme="minorHAnsi" w:hAnsiTheme="minorHAnsi" w:cstheme="minorHAnsi"/>
          <w:sz w:val="22"/>
          <w:szCs w:val="22"/>
        </w:rPr>
        <w:t>zgody.</w:t>
      </w:r>
    </w:p>
    <w:p w:rsidR="00461740" w:rsidRPr="009257DA" w:rsidRDefault="00461740" w:rsidP="00863027">
      <w:pPr>
        <w:numPr>
          <w:ilvl w:val="0"/>
          <w:numId w:val="38"/>
        </w:numPr>
        <w:suppressAutoHyphens w:val="0"/>
        <w:spacing w:after="160" w:line="259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Odbiorcami </w:t>
      </w:r>
      <w:r w:rsidR="00612B4D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Twoich</w:t>
      </w:r>
      <w:r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danych osobowych mogą być </w:t>
      </w:r>
      <w:r w:rsidR="0091473F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wyłącznie </w:t>
      </w:r>
      <w:r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podmioty </w:t>
      </w:r>
      <w:r w:rsidR="0091473F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organy </w:t>
      </w:r>
      <w:r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upoważnione na podstawie przepisów prawa oraz podmioty, z którymi zawarto umowy </w:t>
      </w:r>
      <w:r w:rsidR="0091473F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powierzenia danych w związku</w:t>
      </w:r>
      <w:r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realizacją </w:t>
      </w:r>
      <w:r w:rsidR="003D6763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zadania </w:t>
      </w:r>
      <w:r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w tym realizujące badania ewaluacyjne, kontrole i audyty a także świadczące usługi pocztowe.</w:t>
      </w:r>
    </w:p>
    <w:p w:rsidR="005160B3" w:rsidRPr="009257DA" w:rsidRDefault="005160B3" w:rsidP="00863027">
      <w:pPr>
        <w:numPr>
          <w:ilvl w:val="0"/>
          <w:numId w:val="38"/>
        </w:numPr>
        <w:suppressAutoHyphens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Administrator danych nie będzie przekazywał danych osobowych do państwa trzeciego lub organizacji międzynarodowej.</w:t>
      </w:r>
    </w:p>
    <w:p w:rsidR="006A362F" w:rsidRPr="009257DA" w:rsidRDefault="005B490A" w:rsidP="00863027">
      <w:pPr>
        <w:numPr>
          <w:ilvl w:val="0"/>
          <w:numId w:val="38"/>
        </w:numPr>
        <w:suppressAutoHyphens w:val="0"/>
        <w:spacing w:after="160" w:line="259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Dane osobowe pobrane w</w:t>
      </w:r>
      <w:r w:rsidR="00461740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związku z postępowaniem w sprawie przyznania środków na </w:t>
      </w:r>
      <w:r w:rsidR="003D6763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podj</w:t>
      </w:r>
      <w:r w:rsidR="00461740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ęcie działalności gospodarczej</w:t>
      </w:r>
      <w:r w:rsidR="003D6763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bookmarkStart w:id="21" w:name="_Hlk9511907"/>
      <w:r w:rsidR="003D6763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rolniczej albo działalności w formie spółdzielni socjalnej</w:t>
      </w:r>
      <w:bookmarkEnd w:id="21"/>
      <w:r w:rsidR="00461740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będą przechowywane przez okres niezbędny do reali</w:t>
      </w:r>
      <w:r w:rsidR="009257DA">
        <w:rPr>
          <w:rFonts w:asciiTheme="minorHAnsi" w:eastAsia="Calibri" w:hAnsiTheme="minorHAnsi" w:cstheme="minorHAnsi"/>
          <w:sz w:val="22"/>
          <w:szCs w:val="22"/>
          <w:lang w:eastAsia="en-US"/>
        </w:rPr>
        <w:t>zacji zobowiązania wynikającego</w:t>
      </w:r>
      <w:r w:rsidR="00461740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otrzymania  środków na </w:t>
      </w:r>
      <w:r w:rsidR="003D6763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podj</w:t>
      </w:r>
      <w:r w:rsidR="00461740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ęcie działalności gospodarczej</w:t>
      </w:r>
      <w:r w:rsidR="003D6763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,rolniczej albo działalności w formie spółdzielni socjalnej</w:t>
      </w:r>
      <w:r w:rsidR="00461740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w okresie przechowywania dokumentacji po jego zrealizowaniu, ustalanym zgodnie z odrębnymi przepisami</w:t>
      </w:r>
      <w:r w:rsidR="005160B3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461740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</w:t>
      </w:r>
      <w:r w:rsidR="005160B3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zgodnie z instrukcją kancelaryjną i jednolitym rzeczowym wykazem akt Powiatowego Urzędu Pracy w Gryfinie </w:t>
      </w:r>
      <w:r w:rsidR="00461740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przez okres 10 lat</w:t>
      </w:r>
      <w:r w:rsidR="005160B3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461740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 zakończenia realizacji zobowiązania</w:t>
      </w:r>
      <w:r w:rsidR="005160B3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W tym okresie nie przysługuje prawo do ich usunięcia. </w:t>
      </w:r>
    </w:p>
    <w:p w:rsidR="00461740" w:rsidRPr="009257DA" w:rsidRDefault="006A362F" w:rsidP="00863027">
      <w:pPr>
        <w:numPr>
          <w:ilvl w:val="0"/>
          <w:numId w:val="38"/>
        </w:numPr>
        <w:suppressAutoHyphens w:val="0"/>
        <w:spacing w:after="160" w:line="240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9257DA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związku z przetwarzaniem przez PUP w Gryfinie </w:t>
      </w:r>
      <w:r w:rsidR="00451619" w:rsidRPr="009257DA">
        <w:rPr>
          <w:rFonts w:asciiTheme="minorHAnsi" w:eastAsia="Calibri" w:hAnsiTheme="minorHAnsi" w:cstheme="minorHAnsi"/>
          <w:sz w:val="22"/>
          <w:szCs w:val="22"/>
          <w:lang w:eastAsia="pl-PL"/>
        </w:rPr>
        <w:t>Twoich</w:t>
      </w:r>
      <w:r w:rsidRPr="009257DA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danych osobowych, przysługuje </w:t>
      </w:r>
      <w:r w:rsidR="00451619" w:rsidRPr="009257DA">
        <w:rPr>
          <w:rFonts w:asciiTheme="minorHAnsi" w:eastAsia="Calibri" w:hAnsiTheme="minorHAnsi" w:cstheme="minorHAnsi"/>
          <w:sz w:val="22"/>
          <w:szCs w:val="22"/>
          <w:lang w:eastAsia="pl-PL"/>
        </w:rPr>
        <w:t>Ci</w:t>
      </w:r>
      <w:r w:rsidRPr="009257DA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prawo</w:t>
      </w:r>
      <w:r w:rsidR="005160B3" w:rsidRPr="009257DA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do</w:t>
      </w:r>
      <w:r w:rsidRPr="009257DA">
        <w:rPr>
          <w:rFonts w:asciiTheme="minorHAnsi" w:eastAsia="Calibri" w:hAnsiTheme="minorHAnsi" w:cstheme="minorHAnsi"/>
          <w:sz w:val="22"/>
          <w:szCs w:val="22"/>
          <w:lang w:eastAsia="pl-PL"/>
        </w:rPr>
        <w:t>:</w:t>
      </w:r>
    </w:p>
    <w:p w:rsidR="00461740" w:rsidRPr="009257DA" w:rsidRDefault="00461740" w:rsidP="00863027">
      <w:pPr>
        <w:numPr>
          <w:ilvl w:val="0"/>
          <w:numId w:val="36"/>
        </w:numPr>
        <w:suppressAutoHyphens w:val="0"/>
        <w:spacing w:after="160" w:line="240" w:lineRule="atLeast"/>
        <w:ind w:left="851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dostępu do treści swoich danych osobowych na podstawie art. 15 RODO</w:t>
      </w:r>
      <w:r w:rsidR="00451619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:rsidR="00461740" w:rsidRPr="009257DA" w:rsidRDefault="00461740" w:rsidP="00863027">
      <w:pPr>
        <w:numPr>
          <w:ilvl w:val="0"/>
          <w:numId w:val="36"/>
        </w:numPr>
        <w:suppressAutoHyphens w:val="0"/>
        <w:spacing w:after="160" w:line="240" w:lineRule="atLeast"/>
        <w:ind w:left="851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sprostowania danych osobowych na podstawie art. 16 RODO</w:t>
      </w:r>
      <w:r w:rsidR="00451619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:rsidR="00451619" w:rsidRPr="009257DA" w:rsidRDefault="00451619" w:rsidP="00451619">
      <w:pPr>
        <w:ind w:firstLine="56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c) wycofania zgody – cofnięcie zgody pozostaje bez wpływu na zgodność z prawem </w:t>
      </w:r>
    </w:p>
    <w:p w:rsidR="00451619" w:rsidRPr="009257DA" w:rsidRDefault="00451619" w:rsidP="00451619">
      <w:pPr>
        <w:ind w:firstLine="56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przetwarzania, którego dokonano na podstawie zgody przed jej cofnięciem,</w:t>
      </w:r>
    </w:p>
    <w:p w:rsidR="00451619" w:rsidRPr="009257DA" w:rsidRDefault="00451619" w:rsidP="00451619">
      <w:pPr>
        <w:ind w:firstLine="56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d)usunięcia danych, po upływie okresu przechowywania danych wynikającego z przepisu </w:t>
      </w:r>
    </w:p>
    <w:p w:rsidR="00451619" w:rsidRPr="009257DA" w:rsidRDefault="00451619" w:rsidP="00451619">
      <w:pPr>
        <w:ind w:firstLine="56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prawa na podstawie art. 17 RODO,</w:t>
      </w:r>
    </w:p>
    <w:p w:rsidR="00461740" w:rsidRPr="009257DA" w:rsidRDefault="00451619" w:rsidP="00451619">
      <w:pPr>
        <w:suppressAutoHyphens w:val="0"/>
        <w:spacing w:after="160" w:line="240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e)</w:t>
      </w:r>
      <w:r w:rsidR="00461740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>ograniczenia przetwarzania danych osobowych na podstawie art.18 RODO</w:t>
      </w:r>
      <w:r w:rsidR="00A029AC" w:rsidRPr="009257DA">
        <w:rPr>
          <w:rStyle w:val="Odwoanieprzypisudolnego"/>
          <w:rFonts w:asciiTheme="minorHAnsi" w:eastAsia="Calibri" w:hAnsiTheme="minorHAnsi" w:cstheme="minorHAnsi"/>
          <w:sz w:val="22"/>
          <w:szCs w:val="22"/>
          <w:lang w:eastAsia="en-US"/>
        </w:rPr>
        <w:footnoteReference w:id="2"/>
      </w:r>
      <w:r w:rsidR="00461740"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</w:p>
    <w:p w:rsidR="00461740" w:rsidRPr="009257DA" w:rsidRDefault="00451619" w:rsidP="00451619">
      <w:pPr>
        <w:suppressAutoHyphens w:val="0"/>
        <w:spacing w:after="160" w:line="259" w:lineRule="auto"/>
        <w:ind w:left="372"/>
        <w:contextualSpacing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9257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f) </w:t>
      </w:r>
      <w:r w:rsidR="00461740" w:rsidRPr="009257DA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przenoszenia danych, </w:t>
      </w:r>
      <w:r w:rsidR="006F1B11" w:rsidRPr="009257DA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na podstawie </w:t>
      </w:r>
      <w:r w:rsidR="00461740" w:rsidRPr="009257DA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art. 20 RODO.</w:t>
      </w:r>
    </w:p>
    <w:p w:rsidR="006F1B11" w:rsidRPr="009257DA" w:rsidRDefault="006F1B11" w:rsidP="00835867">
      <w:pPr>
        <w:suppressAutoHyphens w:val="0"/>
        <w:spacing w:line="259" w:lineRule="auto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9257DA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Wymienione prawa mogą być ograniczone w sytuacjach, kiedy Urząd jest zobowiązany prawnie do przetwarzania danych w celu realizacji obowiązku ustawowego. </w:t>
      </w:r>
    </w:p>
    <w:p w:rsidR="006F1B11" w:rsidRPr="009257DA" w:rsidRDefault="006F1B11" w:rsidP="00863027">
      <w:pPr>
        <w:pStyle w:val="Akapitzlist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W przypadku uznania, </w:t>
      </w:r>
      <w:r w:rsidR="00020D50" w:rsidRPr="009257DA">
        <w:rPr>
          <w:rFonts w:asciiTheme="minorHAnsi" w:hAnsiTheme="minorHAnsi" w:cstheme="minorHAnsi"/>
          <w:sz w:val="22"/>
          <w:szCs w:val="22"/>
        </w:rPr>
        <w:t>ż</w:t>
      </w:r>
      <w:r w:rsidRPr="009257DA">
        <w:rPr>
          <w:rFonts w:asciiTheme="minorHAnsi" w:hAnsiTheme="minorHAnsi" w:cstheme="minorHAnsi"/>
          <w:sz w:val="22"/>
          <w:szCs w:val="22"/>
        </w:rPr>
        <w:t xml:space="preserve">e przetwarzanie przez PUP w Gryfinie </w:t>
      </w:r>
      <w:r w:rsidR="00451619" w:rsidRPr="009257DA">
        <w:rPr>
          <w:rFonts w:asciiTheme="minorHAnsi" w:hAnsiTheme="minorHAnsi" w:cstheme="minorHAnsi"/>
          <w:sz w:val="22"/>
          <w:szCs w:val="22"/>
        </w:rPr>
        <w:t xml:space="preserve">Twoich </w:t>
      </w:r>
      <w:r w:rsidRPr="009257DA">
        <w:rPr>
          <w:rFonts w:asciiTheme="minorHAnsi" w:hAnsiTheme="minorHAnsi" w:cstheme="minorHAnsi"/>
          <w:sz w:val="22"/>
          <w:szCs w:val="22"/>
        </w:rPr>
        <w:t xml:space="preserve">danych osobowych narusza przepisy RODO, przysługuje </w:t>
      </w:r>
      <w:r w:rsidR="00451619" w:rsidRPr="009257DA">
        <w:rPr>
          <w:rFonts w:asciiTheme="minorHAnsi" w:hAnsiTheme="minorHAnsi" w:cstheme="minorHAnsi"/>
          <w:sz w:val="22"/>
          <w:szCs w:val="22"/>
        </w:rPr>
        <w:t>Tobie</w:t>
      </w:r>
      <w:r w:rsidRPr="009257DA">
        <w:rPr>
          <w:rFonts w:asciiTheme="minorHAnsi" w:hAnsiTheme="minorHAnsi" w:cstheme="minorHAnsi"/>
          <w:sz w:val="22"/>
          <w:szCs w:val="22"/>
        </w:rPr>
        <w:t xml:space="preserve"> prawo do wniesienia skargi do Prezesa Urzędu Ochrony Danych Osobowych, ul. Stawki 2, 00-193 Warszawa.</w:t>
      </w:r>
    </w:p>
    <w:p w:rsidR="006F1B11" w:rsidRPr="009257DA" w:rsidRDefault="006F1B11" w:rsidP="00863027">
      <w:pPr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Podanie danych osobowych w zakresie wymaganym ustawodawstwem jest obligatoryjne,a w pozostałym zakresie jest dobrowolne.</w:t>
      </w:r>
    </w:p>
    <w:p w:rsidR="005B024F" w:rsidRPr="009257DA" w:rsidRDefault="005B024F" w:rsidP="00863027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>Podanie przez Ciebie danych osobowych bezpośrednio Ciebie dotyczących</w:t>
      </w:r>
      <w:r w:rsidR="00835867" w:rsidRPr="009257DA">
        <w:rPr>
          <w:rFonts w:asciiTheme="minorHAnsi" w:hAnsiTheme="minorHAnsi" w:cstheme="minorHAnsi"/>
          <w:sz w:val="22"/>
          <w:szCs w:val="22"/>
        </w:rPr>
        <w:t>,</w:t>
      </w:r>
      <w:r w:rsidR="009257DA">
        <w:rPr>
          <w:rFonts w:asciiTheme="minorHAnsi" w:hAnsiTheme="minorHAnsi" w:cstheme="minorHAnsi"/>
          <w:sz w:val="22"/>
          <w:szCs w:val="22"/>
        </w:rPr>
        <w:t xml:space="preserve"> związane</w:t>
      </w:r>
      <w:r w:rsidRPr="009257DA">
        <w:rPr>
          <w:rFonts w:asciiTheme="minorHAnsi" w:hAnsiTheme="minorHAnsi" w:cstheme="minorHAnsi"/>
          <w:sz w:val="22"/>
          <w:szCs w:val="22"/>
        </w:rPr>
        <w:t xml:space="preserve">z zabezpieczeniem umowy dotyczącej przyznania środków na podjęcie działalności gospodarczej, rolniczej albo działalności w formie spółdzielni socjalnej jest dobrowolne, jednakże konsekwencją nie podania wymaganych danych będzie brak możliwości udzielenia poręczenia tej umowy. </w:t>
      </w:r>
    </w:p>
    <w:p w:rsidR="006F1B11" w:rsidRPr="009257DA" w:rsidRDefault="006F1B11" w:rsidP="00863027">
      <w:pPr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57DA">
        <w:rPr>
          <w:rFonts w:asciiTheme="minorHAnsi" w:hAnsiTheme="minorHAnsi" w:cstheme="minorHAnsi"/>
          <w:sz w:val="22"/>
          <w:szCs w:val="22"/>
        </w:rPr>
        <w:t xml:space="preserve">Dane osobowe nie będą przetwarzane w sposób zautomatyzowany i nie będą profilowane. </w:t>
      </w:r>
    </w:p>
    <w:p w:rsidR="0079252D" w:rsidRPr="009257DA" w:rsidRDefault="0079252D" w:rsidP="0083586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292D" w:rsidRPr="009257DA" w:rsidRDefault="00FA292D" w:rsidP="0083586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7133F" w:rsidRPr="009257DA" w:rsidRDefault="0077133F" w:rsidP="00DA168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A5AFB" w:rsidRDefault="00FA5AFB" w:rsidP="00DA168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257DA" w:rsidRDefault="009257DA" w:rsidP="00DA168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257DA" w:rsidRDefault="009257DA" w:rsidP="00DA168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257DA" w:rsidRDefault="009257DA" w:rsidP="00DA168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257DA" w:rsidRDefault="009257DA" w:rsidP="00DA168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257DA" w:rsidRPr="009257DA" w:rsidRDefault="009257DA" w:rsidP="00DA16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22" w:name="_GoBack"/>
      <w:bookmarkEnd w:id="22"/>
    </w:p>
    <w:p w:rsidR="00FA5AFB" w:rsidRPr="009257DA" w:rsidRDefault="00FA5AFB" w:rsidP="00DA168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A5AFB" w:rsidRPr="009257DA" w:rsidRDefault="00FA5AFB" w:rsidP="00DA168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FA5AFB" w:rsidRPr="009257DA" w:rsidSect="00F021C6">
      <w:footerReference w:type="default" r:id="rId10"/>
      <w:headerReference w:type="first" r:id="rId11"/>
      <w:footnotePr>
        <w:pos w:val="beneathText"/>
      </w:footnotePr>
      <w:pgSz w:w="11905" w:h="16837"/>
      <w:pgMar w:top="709" w:right="1132" w:bottom="1134" w:left="1134" w:header="70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57A" w:rsidRDefault="00CF557A">
      <w:r>
        <w:separator/>
      </w:r>
    </w:p>
  </w:endnote>
  <w:endnote w:type="continuationSeparator" w:id="1">
    <w:p w:rsidR="00CF557A" w:rsidRDefault="00CF5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D7" w:rsidRDefault="001932F6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18.8pt;height:11.1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" stroked="f">
          <v:textbox inset="0,0,0,0">
            <w:txbxContent>
              <w:p w:rsidR="004C31D7" w:rsidRDefault="001932F6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4C31D7">
                  <w:rPr>
                    <w:rStyle w:val="Numerstrony"/>
                  </w:rPr>
                  <w:instrText xml:space="preserve"> PAGE \*ARABIC </w:instrText>
                </w:r>
                <w:r>
                  <w:rPr>
                    <w:rStyle w:val="Numerstrony"/>
                  </w:rPr>
                  <w:fldChar w:fldCharType="separate"/>
                </w:r>
                <w:r w:rsidR="00B04CB5">
                  <w:rPr>
                    <w:rStyle w:val="Numerstrony"/>
                    <w:noProof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57A" w:rsidRDefault="00CF557A">
      <w:r>
        <w:separator/>
      </w:r>
    </w:p>
  </w:footnote>
  <w:footnote w:type="continuationSeparator" w:id="1">
    <w:p w:rsidR="00CF557A" w:rsidRDefault="00CF557A">
      <w:r>
        <w:continuationSeparator/>
      </w:r>
    </w:p>
  </w:footnote>
  <w:footnote w:id="2">
    <w:p w:rsidR="00A029AC" w:rsidRPr="00A029AC" w:rsidRDefault="00A029AC">
      <w:pPr>
        <w:pStyle w:val="Tekstprzypisudolnego"/>
        <w:rPr>
          <w:rFonts w:asciiTheme="minorHAnsi" w:hAnsiTheme="minorHAnsi"/>
          <w:lang w:val="pl-PL"/>
        </w:rPr>
      </w:pPr>
      <w:r>
        <w:rPr>
          <w:rStyle w:val="Odwoanieprzypisudolnego"/>
        </w:rPr>
        <w:footnoteRef/>
      </w:r>
      <w:r w:rsidRPr="00A029AC">
        <w:rPr>
          <w:rFonts w:asciiTheme="minorHAnsi" w:hAnsiTheme="minorHAnsi"/>
          <w:b/>
          <w:bCs/>
          <w:sz w:val="18"/>
          <w:szCs w:val="18"/>
          <w:lang w:val="pl-PL"/>
        </w:rPr>
        <w:t>Wyjaśnienie</w:t>
      </w:r>
      <w:r>
        <w:rPr>
          <w:rFonts w:asciiTheme="minorHAnsi" w:hAnsiTheme="minorHAnsi"/>
          <w:b/>
          <w:bCs/>
          <w:sz w:val="18"/>
          <w:szCs w:val="18"/>
          <w:lang w:val="pl-PL"/>
        </w:rPr>
        <w:t xml:space="preserve">: </w:t>
      </w:r>
      <w:r>
        <w:rPr>
          <w:rFonts w:asciiTheme="minorHAnsi" w:hAnsiTheme="minorHAnsi"/>
          <w:sz w:val="18"/>
          <w:szCs w:val="18"/>
          <w:lang w:val="pl-PL"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D7" w:rsidRPr="00FE0EEF" w:rsidRDefault="004C31D7" w:rsidP="00DE0218">
    <w:pPr>
      <w:ind w:left="4956"/>
      <w:rPr>
        <w:rFonts w:ascii="TimesNewRomanPS-BoldMT" w:hAnsi="TimesNewRomanPS-BoldMT"/>
        <w:i/>
        <w:color w:val="000000" w:themeColor="text1"/>
      </w:rPr>
    </w:pPr>
    <w:r>
      <w:rPr>
        <w:rFonts w:ascii="TimesNewRomanPS-BoldMT" w:hAnsi="TimesNewRomanPS-BoldMT"/>
        <w:i/>
      </w:rPr>
      <w:t xml:space="preserve">              Załącznik nr 1 do Zarządzenia Nr </w:t>
    </w:r>
    <w:r w:rsidR="009257DA">
      <w:rPr>
        <w:rFonts w:ascii="TimesNewRomanPS-BoldMT" w:hAnsi="TimesNewRomanPS-BoldMT"/>
        <w:i/>
      </w:rPr>
      <w:t>29/</w:t>
    </w:r>
    <w:r w:rsidRPr="00EF5585">
      <w:rPr>
        <w:rFonts w:ascii="TimesNewRomanPS-BoldMT" w:hAnsi="TimesNewRomanPS-BoldMT"/>
        <w:i/>
      </w:rPr>
      <w:t>202</w:t>
    </w:r>
    <w:r w:rsidR="00EF5585" w:rsidRPr="00EF5585">
      <w:rPr>
        <w:rFonts w:ascii="TimesNewRomanPS-BoldMT" w:hAnsi="TimesNewRomanPS-BoldMT"/>
        <w:i/>
      </w:rPr>
      <w:t>1</w:t>
    </w:r>
  </w:p>
  <w:p w:rsidR="004C31D7" w:rsidRDefault="004C31D7" w:rsidP="00DE0218">
    <w:pPr>
      <w:jc w:val="right"/>
      <w:rPr>
        <w:rFonts w:ascii="TimesNewRomanPS-BoldMT" w:hAnsi="TimesNewRomanPS-BoldMT"/>
        <w:i/>
      </w:rPr>
    </w:pPr>
    <w:r>
      <w:rPr>
        <w:rFonts w:ascii="TimesNewRomanPS-BoldMT" w:hAnsi="TimesNewRomanPS-BoldMT"/>
        <w:i/>
      </w:rPr>
      <w:t xml:space="preserve">  Dyrektora Powiatowego Urzędu Pracy w Gryfinie</w:t>
    </w:r>
  </w:p>
  <w:p w:rsidR="004C31D7" w:rsidRDefault="004C31D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</w:abstractNum>
  <w:abstractNum w:abstractNumId="6">
    <w:nsid w:val="00000009"/>
    <w:multiLevelType w:val="multilevel"/>
    <w:tmpl w:val="1B1C80B4"/>
    <w:name w:val="WW8Num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hint="default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color w:val="auto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3"/>
    <w:multiLevelType w:val="multilevel"/>
    <w:tmpl w:val="00147A88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00000014"/>
    <w:multiLevelType w:val="multilevel"/>
    <w:tmpl w:val="57188972"/>
    <w:name w:val="WW8Num2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9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7"/>
    <w:multiLevelType w:val="multilevel"/>
    <w:tmpl w:val="00000017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02E66AE1"/>
    <w:multiLevelType w:val="hybridMultilevel"/>
    <w:tmpl w:val="FF94640A"/>
    <w:lvl w:ilvl="0" w:tplc="85F2205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2EA6F70"/>
    <w:multiLevelType w:val="hybridMultilevel"/>
    <w:tmpl w:val="BD2CD3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03237EF5"/>
    <w:multiLevelType w:val="hybridMultilevel"/>
    <w:tmpl w:val="B68492D4"/>
    <w:name w:val="WW8Num112"/>
    <w:lvl w:ilvl="0" w:tplc="9CA017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8764C64"/>
    <w:multiLevelType w:val="hybridMultilevel"/>
    <w:tmpl w:val="DC1CB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AA16F6B"/>
    <w:multiLevelType w:val="hybridMultilevel"/>
    <w:tmpl w:val="B2F26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D732BE9"/>
    <w:multiLevelType w:val="hybridMultilevel"/>
    <w:tmpl w:val="FFAC1A3A"/>
    <w:lvl w:ilvl="0" w:tplc="9A74F1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640B4E"/>
    <w:multiLevelType w:val="hybridMultilevel"/>
    <w:tmpl w:val="2BFE2450"/>
    <w:lvl w:ilvl="0" w:tplc="58E01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B23D39"/>
    <w:multiLevelType w:val="hybridMultilevel"/>
    <w:tmpl w:val="72FEF020"/>
    <w:lvl w:ilvl="0" w:tplc="C096BF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0F06DE0"/>
    <w:multiLevelType w:val="hybridMultilevel"/>
    <w:tmpl w:val="0644D10C"/>
    <w:lvl w:ilvl="0" w:tplc="3D30C75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33640CC"/>
    <w:multiLevelType w:val="hybridMultilevel"/>
    <w:tmpl w:val="18D628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7A36F12"/>
    <w:multiLevelType w:val="hybridMultilevel"/>
    <w:tmpl w:val="D53622A4"/>
    <w:lvl w:ilvl="0" w:tplc="643AA2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DD7945"/>
    <w:multiLevelType w:val="hybridMultilevel"/>
    <w:tmpl w:val="B6C403A0"/>
    <w:lvl w:ilvl="0" w:tplc="5254B5B4">
      <w:start w:val="1"/>
      <w:numFmt w:val="decimal"/>
      <w:lvlText w:val="%1)"/>
      <w:lvlJc w:val="left"/>
      <w:pPr>
        <w:ind w:left="107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1CE37407"/>
    <w:multiLevelType w:val="hybridMultilevel"/>
    <w:tmpl w:val="0D5CFE1A"/>
    <w:name w:val="WW8Num15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1FDD2155"/>
    <w:multiLevelType w:val="hybridMultilevel"/>
    <w:tmpl w:val="3E327C32"/>
    <w:name w:val="WW8Num102"/>
    <w:lvl w:ilvl="0" w:tplc="5B7638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DB31F0"/>
    <w:multiLevelType w:val="hybridMultilevel"/>
    <w:tmpl w:val="48483E3A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6">
    <w:nsid w:val="21F90FB7"/>
    <w:multiLevelType w:val="hybridMultilevel"/>
    <w:tmpl w:val="2BB2AD66"/>
    <w:lvl w:ilvl="0" w:tplc="5F42D202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238737BB"/>
    <w:multiLevelType w:val="multilevel"/>
    <w:tmpl w:val="7C62297E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27B04F5A"/>
    <w:multiLevelType w:val="multilevel"/>
    <w:tmpl w:val="A6DCD2DC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4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9" w:hanging="180"/>
      </w:pPr>
      <w:rPr>
        <w:rFonts w:hint="default"/>
      </w:rPr>
    </w:lvl>
  </w:abstractNum>
  <w:abstractNum w:abstractNumId="39">
    <w:nsid w:val="29107838"/>
    <w:multiLevelType w:val="hybridMultilevel"/>
    <w:tmpl w:val="1CBE13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B0D4F41"/>
    <w:multiLevelType w:val="multilevel"/>
    <w:tmpl w:val="747E9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BBD2ABE"/>
    <w:multiLevelType w:val="hybridMultilevel"/>
    <w:tmpl w:val="85CC6F52"/>
    <w:lvl w:ilvl="0" w:tplc="230621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2">
    <w:nsid w:val="2D7C3797"/>
    <w:multiLevelType w:val="hybridMultilevel"/>
    <w:tmpl w:val="0740615C"/>
    <w:lvl w:ilvl="0" w:tplc="258E21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30613D29"/>
    <w:multiLevelType w:val="hybridMultilevel"/>
    <w:tmpl w:val="3B18739C"/>
    <w:lvl w:ilvl="0" w:tplc="66E623B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385150"/>
    <w:multiLevelType w:val="hybridMultilevel"/>
    <w:tmpl w:val="4CCCB4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3398150D"/>
    <w:multiLevelType w:val="multilevel"/>
    <w:tmpl w:val="6E924B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>
    <w:nsid w:val="360B0B1A"/>
    <w:multiLevelType w:val="hybridMultilevel"/>
    <w:tmpl w:val="B24EE520"/>
    <w:lvl w:ilvl="0" w:tplc="61CEA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90F40CC"/>
    <w:multiLevelType w:val="hybridMultilevel"/>
    <w:tmpl w:val="42BE056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3A2D0B36"/>
    <w:multiLevelType w:val="hybridMultilevel"/>
    <w:tmpl w:val="56A43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A300C8F"/>
    <w:multiLevelType w:val="hybridMultilevel"/>
    <w:tmpl w:val="0A466A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BA44814"/>
    <w:multiLevelType w:val="hybridMultilevel"/>
    <w:tmpl w:val="F2B82D1A"/>
    <w:lvl w:ilvl="0" w:tplc="B6E4D2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DDF58A8"/>
    <w:multiLevelType w:val="hybridMultilevel"/>
    <w:tmpl w:val="DF1AAA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2A16DF3"/>
    <w:multiLevelType w:val="hybridMultilevel"/>
    <w:tmpl w:val="0C987D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D7396B"/>
    <w:multiLevelType w:val="hybridMultilevel"/>
    <w:tmpl w:val="04184566"/>
    <w:name w:val="WW8Num52"/>
    <w:lvl w:ilvl="0" w:tplc="C8E6C8BE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C077D01"/>
    <w:multiLevelType w:val="multilevel"/>
    <w:tmpl w:val="20F0E206"/>
    <w:name w:val="WW8Num202"/>
    <w:lvl w:ilvl="0">
      <w:start w:val="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hint="default"/>
      </w:rPr>
    </w:lvl>
  </w:abstractNum>
  <w:abstractNum w:abstractNumId="55">
    <w:nsid w:val="4C285CA1"/>
    <w:multiLevelType w:val="hybridMultilevel"/>
    <w:tmpl w:val="A5F40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CE94D68"/>
    <w:multiLevelType w:val="multilevel"/>
    <w:tmpl w:val="33BE563C"/>
    <w:name w:val="WW8Num15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57">
    <w:nsid w:val="4D021064"/>
    <w:multiLevelType w:val="hybridMultilevel"/>
    <w:tmpl w:val="03E482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1795E1F"/>
    <w:multiLevelType w:val="hybridMultilevel"/>
    <w:tmpl w:val="7FD6C5BE"/>
    <w:lvl w:ilvl="0" w:tplc="AE26656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20711B0"/>
    <w:multiLevelType w:val="hybridMultilevel"/>
    <w:tmpl w:val="B43CF8B6"/>
    <w:lvl w:ilvl="0" w:tplc="A3709F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32159B7"/>
    <w:multiLevelType w:val="hybridMultilevel"/>
    <w:tmpl w:val="5928A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5B42344"/>
    <w:multiLevelType w:val="hybridMultilevel"/>
    <w:tmpl w:val="C02E5C8C"/>
    <w:lvl w:ilvl="0" w:tplc="021C4F18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4E3C31"/>
    <w:multiLevelType w:val="hybridMultilevel"/>
    <w:tmpl w:val="1CD0DE6A"/>
    <w:lvl w:ilvl="0" w:tplc="4A2A86B6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1303E85"/>
    <w:multiLevelType w:val="hybridMultilevel"/>
    <w:tmpl w:val="8D822F16"/>
    <w:lvl w:ilvl="0" w:tplc="65168E5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1C6235D"/>
    <w:multiLevelType w:val="multilevel"/>
    <w:tmpl w:val="CCC08368"/>
    <w:name w:val="WW8Num92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hint="default"/>
      </w:rPr>
    </w:lvl>
  </w:abstractNum>
  <w:abstractNum w:abstractNumId="66">
    <w:nsid w:val="683F77CE"/>
    <w:multiLevelType w:val="hybridMultilevel"/>
    <w:tmpl w:val="C928861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93E2FA7"/>
    <w:multiLevelType w:val="hybridMultilevel"/>
    <w:tmpl w:val="C3425F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6A7F46BA"/>
    <w:multiLevelType w:val="hybridMultilevel"/>
    <w:tmpl w:val="74766580"/>
    <w:lvl w:ilvl="0" w:tplc="4D4256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F5A13D1"/>
    <w:multiLevelType w:val="hybridMultilevel"/>
    <w:tmpl w:val="FFAC1A3A"/>
    <w:lvl w:ilvl="0" w:tplc="9A74F1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1BC7BC7"/>
    <w:multiLevelType w:val="hybridMultilevel"/>
    <w:tmpl w:val="165E6E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1CD1395"/>
    <w:multiLevelType w:val="hybridMultilevel"/>
    <w:tmpl w:val="C06A4618"/>
    <w:lvl w:ilvl="0" w:tplc="20FA97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51332EC"/>
    <w:multiLevelType w:val="hybridMultilevel"/>
    <w:tmpl w:val="80FA89EC"/>
    <w:lvl w:ilvl="0" w:tplc="04150017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614342D"/>
    <w:multiLevelType w:val="hybridMultilevel"/>
    <w:tmpl w:val="6318E564"/>
    <w:lvl w:ilvl="0" w:tplc="3918C556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70D7D1F"/>
    <w:multiLevelType w:val="hybridMultilevel"/>
    <w:tmpl w:val="E01AE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D6C6106"/>
    <w:multiLevelType w:val="hybridMultilevel"/>
    <w:tmpl w:val="C338C53A"/>
    <w:name w:val="WW8Num152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6"/>
  </w:num>
  <w:num w:numId="5">
    <w:abstractNumId w:val="20"/>
  </w:num>
  <w:num w:numId="6">
    <w:abstractNumId w:val="41"/>
  </w:num>
  <w:num w:numId="7">
    <w:abstractNumId w:val="50"/>
  </w:num>
  <w:num w:numId="8">
    <w:abstractNumId w:val="46"/>
  </w:num>
  <w:num w:numId="9">
    <w:abstractNumId w:val="34"/>
  </w:num>
  <w:num w:numId="10">
    <w:abstractNumId w:val="45"/>
  </w:num>
  <w:num w:numId="11">
    <w:abstractNumId w:val="40"/>
  </w:num>
  <w:num w:numId="12">
    <w:abstractNumId w:val="68"/>
  </w:num>
  <w:num w:numId="13">
    <w:abstractNumId w:val="69"/>
  </w:num>
  <w:num w:numId="14">
    <w:abstractNumId w:val="55"/>
  </w:num>
  <w:num w:numId="15">
    <w:abstractNumId w:val="29"/>
  </w:num>
  <w:num w:numId="16">
    <w:abstractNumId w:val="28"/>
  </w:num>
  <w:num w:numId="17">
    <w:abstractNumId w:val="64"/>
  </w:num>
  <w:num w:numId="18">
    <w:abstractNumId w:val="61"/>
  </w:num>
  <w:num w:numId="19">
    <w:abstractNumId w:val="37"/>
  </w:num>
  <w:num w:numId="20">
    <w:abstractNumId w:val="58"/>
  </w:num>
  <w:num w:numId="21">
    <w:abstractNumId w:val="42"/>
  </w:num>
  <w:num w:numId="22">
    <w:abstractNumId w:val="24"/>
  </w:num>
  <w:num w:numId="23">
    <w:abstractNumId w:val="57"/>
  </w:num>
  <w:num w:numId="24">
    <w:abstractNumId w:val="60"/>
  </w:num>
  <w:num w:numId="25">
    <w:abstractNumId w:val="49"/>
  </w:num>
  <w:num w:numId="26">
    <w:abstractNumId w:val="67"/>
  </w:num>
  <w:num w:numId="27">
    <w:abstractNumId w:val="62"/>
  </w:num>
  <w:num w:numId="28">
    <w:abstractNumId w:val="56"/>
  </w:num>
  <w:num w:numId="29">
    <w:abstractNumId w:val="33"/>
  </w:num>
  <w:num w:numId="30">
    <w:abstractNumId w:val="75"/>
  </w:num>
  <w:num w:numId="31">
    <w:abstractNumId w:val="27"/>
  </w:num>
  <w:num w:numId="32">
    <w:abstractNumId w:val="59"/>
  </w:num>
  <w:num w:numId="33">
    <w:abstractNumId w:val="30"/>
  </w:num>
  <w:num w:numId="34">
    <w:abstractNumId w:val="74"/>
  </w:num>
  <w:num w:numId="35">
    <w:abstractNumId w:val="21"/>
  </w:num>
  <w:num w:numId="36">
    <w:abstractNumId w:val="63"/>
  </w:num>
  <w:num w:numId="37">
    <w:abstractNumId w:val="32"/>
  </w:num>
  <w:num w:numId="38">
    <w:abstractNumId w:val="73"/>
  </w:num>
  <w:num w:numId="39">
    <w:abstractNumId w:val="43"/>
  </w:num>
  <w:num w:numId="40">
    <w:abstractNumId w:val="36"/>
  </w:num>
  <w:num w:numId="41">
    <w:abstractNumId w:val="71"/>
  </w:num>
  <w:num w:numId="42">
    <w:abstractNumId w:val="51"/>
  </w:num>
  <w:num w:numId="43">
    <w:abstractNumId w:val="26"/>
  </w:num>
  <w:num w:numId="44">
    <w:abstractNumId w:val="47"/>
  </w:num>
  <w:num w:numId="45">
    <w:abstractNumId w:val="35"/>
  </w:num>
  <w:num w:numId="46">
    <w:abstractNumId w:val="39"/>
  </w:num>
  <w:num w:numId="47">
    <w:abstractNumId w:val="25"/>
  </w:num>
  <w:num w:numId="48">
    <w:abstractNumId w:val="52"/>
  </w:num>
  <w:num w:numId="49">
    <w:abstractNumId w:val="70"/>
  </w:num>
  <w:num w:numId="50">
    <w:abstractNumId w:val="66"/>
  </w:num>
  <w:num w:numId="51">
    <w:abstractNumId w:val="31"/>
  </w:num>
  <w:num w:numId="52">
    <w:abstractNumId w:val="72"/>
  </w:num>
  <w:num w:numId="53">
    <w:abstractNumId w:val="48"/>
  </w:num>
  <w:num w:numId="54">
    <w:abstractNumId w:val="44"/>
  </w:num>
  <w:num w:numId="55">
    <w:abstractNumId w:val="22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5382C"/>
    <w:rsid w:val="00000A97"/>
    <w:rsid w:val="000010DD"/>
    <w:rsid w:val="00003309"/>
    <w:rsid w:val="00003C99"/>
    <w:rsid w:val="00004881"/>
    <w:rsid w:val="000068AD"/>
    <w:rsid w:val="0000753D"/>
    <w:rsid w:val="000076CB"/>
    <w:rsid w:val="0000785E"/>
    <w:rsid w:val="00010683"/>
    <w:rsid w:val="00013807"/>
    <w:rsid w:val="00013D57"/>
    <w:rsid w:val="00017DD9"/>
    <w:rsid w:val="00017F04"/>
    <w:rsid w:val="00020D50"/>
    <w:rsid w:val="00022F46"/>
    <w:rsid w:val="00024107"/>
    <w:rsid w:val="00024CDA"/>
    <w:rsid w:val="000323A0"/>
    <w:rsid w:val="00037B52"/>
    <w:rsid w:val="0004184D"/>
    <w:rsid w:val="00041C48"/>
    <w:rsid w:val="000458B8"/>
    <w:rsid w:val="000458FC"/>
    <w:rsid w:val="00047FF9"/>
    <w:rsid w:val="00051B90"/>
    <w:rsid w:val="0005231A"/>
    <w:rsid w:val="0005591D"/>
    <w:rsid w:val="000605E9"/>
    <w:rsid w:val="00060984"/>
    <w:rsid w:val="00061761"/>
    <w:rsid w:val="00062CA6"/>
    <w:rsid w:val="000632CE"/>
    <w:rsid w:val="00071436"/>
    <w:rsid w:val="000739EF"/>
    <w:rsid w:val="00073E4F"/>
    <w:rsid w:val="0007592D"/>
    <w:rsid w:val="000803CC"/>
    <w:rsid w:val="00082AAF"/>
    <w:rsid w:val="00082D94"/>
    <w:rsid w:val="00084C31"/>
    <w:rsid w:val="000870BA"/>
    <w:rsid w:val="000932F2"/>
    <w:rsid w:val="0009569E"/>
    <w:rsid w:val="000959E8"/>
    <w:rsid w:val="00095B42"/>
    <w:rsid w:val="00095BFC"/>
    <w:rsid w:val="00096959"/>
    <w:rsid w:val="000A0DFC"/>
    <w:rsid w:val="000A4650"/>
    <w:rsid w:val="000A6E32"/>
    <w:rsid w:val="000A71E4"/>
    <w:rsid w:val="000B0E5D"/>
    <w:rsid w:val="000B36BE"/>
    <w:rsid w:val="000B5F50"/>
    <w:rsid w:val="000B7CA7"/>
    <w:rsid w:val="000C3877"/>
    <w:rsid w:val="000C6062"/>
    <w:rsid w:val="000C6208"/>
    <w:rsid w:val="000C6A6F"/>
    <w:rsid w:val="000D041D"/>
    <w:rsid w:val="000D0530"/>
    <w:rsid w:val="000D182F"/>
    <w:rsid w:val="000D2451"/>
    <w:rsid w:val="000D3DE0"/>
    <w:rsid w:val="000D6859"/>
    <w:rsid w:val="000E579D"/>
    <w:rsid w:val="000F0A83"/>
    <w:rsid w:val="000F0EBB"/>
    <w:rsid w:val="000F1D90"/>
    <w:rsid w:val="000F1F7E"/>
    <w:rsid w:val="000F327C"/>
    <w:rsid w:val="00101D0E"/>
    <w:rsid w:val="001030D3"/>
    <w:rsid w:val="001036D8"/>
    <w:rsid w:val="00106FA8"/>
    <w:rsid w:val="00113D73"/>
    <w:rsid w:val="00122440"/>
    <w:rsid w:val="00122AE9"/>
    <w:rsid w:val="00123AAE"/>
    <w:rsid w:val="0012583F"/>
    <w:rsid w:val="00125985"/>
    <w:rsid w:val="001266CB"/>
    <w:rsid w:val="00131FB3"/>
    <w:rsid w:val="00134FD7"/>
    <w:rsid w:val="0014603E"/>
    <w:rsid w:val="00147ABB"/>
    <w:rsid w:val="00152A76"/>
    <w:rsid w:val="00153A05"/>
    <w:rsid w:val="00157157"/>
    <w:rsid w:val="001605B8"/>
    <w:rsid w:val="00161044"/>
    <w:rsid w:val="00161E70"/>
    <w:rsid w:val="001630A9"/>
    <w:rsid w:val="00163A03"/>
    <w:rsid w:val="001679DC"/>
    <w:rsid w:val="001704AC"/>
    <w:rsid w:val="0017123D"/>
    <w:rsid w:val="00171B4F"/>
    <w:rsid w:val="001727B6"/>
    <w:rsid w:val="001733DC"/>
    <w:rsid w:val="00175D4E"/>
    <w:rsid w:val="0017621B"/>
    <w:rsid w:val="00176FB9"/>
    <w:rsid w:val="001802EB"/>
    <w:rsid w:val="00181D2D"/>
    <w:rsid w:val="00182CC8"/>
    <w:rsid w:val="00185B2D"/>
    <w:rsid w:val="00185BE0"/>
    <w:rsid w:val="00190AF1"/>
    <w:rsid w:val="00193035"/>
    <w:rsid w:val="001932F6"/>
    <w:rsid w:val="0019496C"/>
    <w:rsid w:val="00194D84"/>
    <w:rsid w:val="001A0605"/>
    <w:rsid w:val="001A1985"/>
    <w:rsid w:val="001A480D"/>
    <w:rsid w:val="001B0E54"/>
    <w:rsid w:val="001B5DD8"/>
    <w:rsid w:val="001B79A2"/>
    <w:rsid w:val="001B7BDB"/>
    <w:rsid w:val="001C0213"/>
    <w:rsid w:val="001C2711"/>
    <w:rsid w:val="001C4904"/>
    <w:rsid w:val="001C52CC"/>
    <w:rsid w:val="001C61D6"/>
    <w:rsid w:val="001C7751"/>
    <w:rsid w:val="001D00CF"/>
    <w:rsid w:val="001D6D40"/>
    <w:rsid w:val="001D705D"/>
    <w:rsid w:val="001E1F3D"/>
    <w:rsid w:val="001E2E25"/>
    <w:rsid w:val="001E5E4F"/>
    <w:rsid w:val="001E724D"/>
    <w:rsid w:val="001F02EC"/>
    <w:rsid w:val="001F2584"/>
    <w:rsid w:val="001F39CC"/>
    <w:rsid w:val="002024EE"/>
    <w:rsid w:val="00202512"/>
    <w:rsid w:val="00204DFB"/>
    <w:rsid w:val="0020780D"/>
    <w:rsid w:val="00207BFD"/>
    <w:rsid w:val="00207FBD"/>
    <w:rsid w:val="00213EB6"/>
    <w:rsid w:val="00220EB5"/>
    <w:rsid w:val="00221878"/>
    <w:rsid w:val="002226ED"/>
    <w:rsid w:val="00225315"/>
    <w:rsid w:val="0022676E"/>
    <w:rsid w:val="0023063A"/>
    <w:rsid w:val="002314CD"/>
    <w:rsid w:val="00232F94"/>
    <w:rsid w:val="002333B3"/>
    <w:rsid w:val="002336BE"/>
    <w:rsid w:val="0023585E"/>
    <w:rsid w:val="002373CE"/>
    <w:rsid w:val="00241DEC"/>
    <w:rsid w:val="00242733"/>
    <w:rsid w:val="0024522A"/>
    <w:rsid w:val="00245986"/>
    <w:rsid w:val="00246D82"/>
    <w:rsid w:val="00250AC5"/>
    <w:rsid w:val="00251AB5"/>
    <w:rsid w:val="0025278D"/>
    <w:rsid w:val="0026073F"/>
    <w:rsid w:val="00260D07"/>
    <w:rsid w:val="002631A3"/>
    <w:rsid w:val="00265419"/>
    <w:rsid w:val="002657D0"/>
    <w:rsid w:val="00266F4A"/>
    <w:rsid w:val="0028035A"/>
    <w:rsid w:val="00281CCA"/>
    <w:rsid w:val="00283A68"/>
    <w:rsid w:val="00284D97"/>
    <w:rsid w:val="002853EA"/>
    <w:rsid w:val="00290749"/>
    <w:rsid w:val="00293D4E"/>
    <w:rsid w:val="002949EC"/>
    <w:rsid w:val="002A198A"/>
    <w:rsid w:val="002A214E"/>
    <w:rsid w:val="002A3215"/>
    <w:rsid w:val="002A417C"/>
    <w:rsid w:val="002C2A24"/>
    <w:rsid w:val="002C72A9"/>
    <w:rsid w:val="002C73B7"/>
    <w:rsid w:val="002D0A81"/>
    <w:rsid w:val="002D2C06"/>
    <w:rsid w:val="002D3DFA"/>
    <w:rsid w:val="002D5872"/>
    <w:rsid w:val="002D78B0"/>
    <w:rsid w:val="002E04B2"/>
    <w:rsid w:val="002E0652"/>
    <w:rsid w:val="002E158F"/>
    <w:rsid w:val="002E30C2"/>
    <w:rsid w:val="002E4908"/>
    <w:rsid w:val="002E574F"/>
    <w:rsid w:val="002E7809"/>
    <w:rsid w:val="002E7FFB"/>
    <w:rsid w:val="002F4031"/>
    <w:rsid w:val="002F542E"/>
    <w:rsid w:val="002F7269"/>
    <w:rsid w:val="002F7B42"/>
    <w:rsid w:val="003005B0"/>
    <w:rsid w:val="003026F3"/>
    <w:rsid w:val="00302ECC"/>
    <w:rsid w:val="00304973"/>
    <w:rsid w:val="00310675"/>
    <w:rsid w:val="003148FC"/>
    <w:rsid w:val="00314B74"/>
    <w:rsid w:val="00314F9C"/>
    <w:rsid w:val="00315E54"/>
    <w:rsid w:val="00316C9A"/>
    <w:rsid w:val="00317497"/>
    <w:rsid w:val="003215B7"/>
    <w:rsid w:val="00322AB1"/>
    <w:rsid w:val="00326FF9"/>
    <w:rsid w:val="00330A4F"/>
    <w:rsid w:val="00331951"/>
    <w:rsid w:val="00332B22"/>
    <w:rsid w:val="0033713E"/>
    <w:rsid w:val="00342055"/>
    <w:rsid w:val="00342470"/>
    <w:rsid w:val="003428A0"/>
    <w:rsid w:val="00344955"/>
    <w:rsid w:val="0034729B"/>
    <w:rsid w:val="00350159"/>
    <w:rsid w:val="00350F98"/>
    <w:rsid w:val="003529A7"/>
    <w:rsid w:val="00353345"/>
    <w:rsid w:val="00357047"/>
    <w:rsid w:val="003621BA"/>
    <w:rsid w:val="003659C3"/>
    <w:rsid w:val="003706D9"/>
    <w:rsid w:val="00370AC2"/>
    <w:rsid w:val="00370E58"/>
    <w:rsid w:val="00374B37"/>
    <w:rsid w:val="00376299"/>
    <w:rsid w:val="0038211C"/>
    <w:rsid w:val="00383340"/>
    <w:rsid w:val="0038450A"/>
    <w:rsid w:val="00386B11"/>
    <w:rsid w:val="0038743F"/>
    <w:rsid w:val="00387AB2"/>
    <w:rsid w:val="00390637"/>
    <w:rsid w:val="00391C77"/>
    <w:rsid w:val="003A1622"/>
    <w:rsid w:val="003A1817"/>
    <w:rsid w:val="003A29B3"/>
    <w:rsid w:val="003A4473"/>
    <w:rsid w:val="003A4BA7"/>
    <w:rsid w:val="003A6D45"/>
    <w:rsid w:val="003A6E2E"/>
    <w:rsid w:val="003A7987"/>
    <w:rsid w:val="003A7B0A"/>
    <w:rsid w:val="003B12CE"/>
    <w:rsid w:val="003B36D4"/>
    <w:rsid w:val="003B5636"/>
    <w:rsid w:val="003B5D76"/>
    <w:rsid w:val="003B5D9B"/>
    <w:rsid w:val="003B64C0"/>
    <w:rsid w:val="003B7A99"/>
    <w:rsid w:val="003C027D"/>
    <w:rsid w:val="003C5109"/>
    <w:rsid w:val="003C6CF6"/>
    <w:rsid w:val="003D256D"/>
    <w:rsid w:val="003D43CA"/>
    <w:rsid w:val="003D5AE4"/>
    <w:rsid w:val="003D64EA"/>
    <w:rsid w:val="003D6763"/>
    <w:rsid w:val="003D67B4"/>
    <w:rsid w:val="003D76F1"/>
    <w:rsid w:val="003E12E0"/>
    <w:rsid w:val="003E4EBB"/>
    <w:rsid w:val="003E5F2A"/>
    <w:rsid w:val="003F18BA"/>
    <w:rsid w:val="003F1DAC"/>
    <w:rsid w:val="00400A9D"/>
    <w:rsid w:val="00400C6F"/>
    <w:rsid w:val="0041006D"/>
    <w:rsid w:val="004100EA"/>
    <w:rsid w:val="00411D09"/>
    <w:rsid w:val="004149BD"/>
    <w:rsid w:val="00415D84"/>
    <w:rsid w:val="00420419"/>
    <w:rsid w:val="00422D95"/>
    <w:rsid w:val="004276B7"/>
    <w:rsid w:val="004357B3"/>
    <w:rsid w:val="00435DBF"/>
    <w:rsid w:val="004361F9"/>
    <w:rsid w:val="0044134E"/>
    <w:rsid w:val="0044193C"/>
    <w:rsid w:val="00443DC7"/>
    <w:rsid w:val="00445F2F"/>
    <w:rsid w:val="00451619"/>
    <w:rsid w:val="00453829"/>
    <w:rsid w:val="0045791A"/>
    <w:rsid w:val="00460C28"/>
    <w:rsid w:val="00461740"/>
    <w:rsid w:val="00463453"/>
    <w:rsid w:val="00467507"/>
    <w:rsid w:val="00467EDF"/>
    <w:rsid w:val="00481E05"/>
    <w:rsid w:val="004846F6"/>
    <w:rsid w:val="00485585"/>
    <w:rsid w:val="00485BDA"/>
    <w:rsid w:val="00490498"/>
    <w:rsid w:val="00491749"/>
    <w:rsid w:val="004927DC"/>
    <w:rsid w:val="00494190"/>
    <w:rsid w:val="004A2ED4"/>
    <w:rsid w:val="004A49D5"/>
    <w:rsid w:val="004A49DB"/>
    <w:rsid w:val="004B1719"/>
    <w:rsid w:val="004B37E4"/>
    <w:rsid w:val="004B4276"/>
    <w:rsid w:val="004B6396"/>
    <w:rsid w:val="004C22DF"/>
    <w:rsid w:val="004C3009"/>
    <w:rsid w:val="004C31D7"/>
    <w:rsid w:val="004C429D"/>
    <w:rsid w:val="004D27CC"/>
    <w:rsid w:val="004D34BE"/>
    <w:rsid w:val="004D6D00"/>
    <w:rsid w:val="004E1380"/>
    <w:rsid w:val="004E20C7"/>
    <w:rsid w:val="004E2D9B"/>
    <w:rsid w:val="004E2E85"/>
    <w:rsid w:val="004E45EB"/>
    <w:rsid w:val="004F3ED6"/>
    <w:rsid w:val="004F6602"/>
    <w:rsid w:val="005006D0"/>
    <w:rsid w:val="00502F95"/>
    <w:rsid w:val="005043E0"/>
    <w:rsid w:val="0050730E"/>
    <w:rsid w:val="005131F6"/>
    <w:rsid w:val="005136BB"/>
    <w:rsid w:val="00513897"/>
    <w:rsid w:val="005160B3"/>
    <w:rsid w:val="00523C63"/>
    <w:rsid w:val="005256AF"/>
    <w:rsid w:val="00525AB8"/>
    <w:rsid w:val="00525C26"/>
    <w:rsid w:val="00526369"/>
    <w:rsid w:val="00530F00"/>
    <w:rsid w:val="00531B57"/>
    <w:rsid w:val="00533CE2"/>
    <w:rsid w:val="00537F80"/>
    <w:rsid w:val="00537FFE"/>
    <w:rsid w:val="005430BD"/>
    <w:rsid w:val="005441F1"/>
    <w:rsid w:val="005442D4"/>
    <w:rsid w:val="0055337A"/>
    <w:rsid w:val="0055382C"/>
    <w:rsid w:val="00555689"/>
    <w:rsid w:val="00563EA4"/>
    <w:rsid w:val="0056739C"/>
    <w:rsid w:val="00572667"/>
    <w:rsid w:val="00572754"/>
    <w:rsid w:val="0057443E"/>
    <w:rsid w:val="00574F2D"/>
    <w:rsid w:val="0057796C"/>
    <w:rsid w:val="005779CE"/>
    <w:rsid w:val="0058106E"/>
    <w:rsid w:val="00586A45"/>
    <w:rsid w:val="00586CEE"/>
    <w:rsid w:val="00593247"/>
    <w:rsid w:val="005936D3"/>
    <w:rsid w:val="005953C3"/>
    <w:rsid w:val="00597237"/>
    <w:rsid w:val="005973F3"/>
    <w:rsid w:val="005A0BD9"/>
    <w:rsid w:val="005A27A6"/>
    <w:rsid w:val="005A28E1"/>
    <w:rsid w:val="005A3475"/>
    <w:rsid w:val="005A5693"/>
    <w:rsid w:val="005A66F9"/>
    <w:rsid w:val="005A68C4"/>
    <w:rsid w:val="005B024F"/>
    <w:rsid w:val="005B1356"/>
    <w:rsid w:val="005B17A0"/>
    <w:rsid w:val="005B490A"/>
    <w:rsid w:val="005C0136"/>
    <w:rsid w:val="005C2AF1"/>
    <w:rsid w:val="005C44C1"/>
    <w:rsid w:val="005C564D"/>
    <w:rsid w:val="005C5EF4"/>
    <w:rsid w:val="005C69CB"/>
    <w:rsid w:val="005D1D83"/>
    <w:rsid w:val="005D59D5"/>
    <w:rsid w:val="005E10E2"/>
    <w:rsid w:val="005E2D19"/>
    <w:rsid w:val="005E3F60"/>
    <w:rsid w:val="005E6558"/>
    <w:rsid w:val="005F3A18"/>
    <w:rsid w:val="005F6583"/>
    <w:rsid w:val="0060141A"/>
    <w:rsid w:val="00601A43"/>
    <w:rsid w:val="006025DE"/>
    <w:rsid w:val="00602B1F"/>
    <w:rsid w:val="006066CF"/>
    <w:rsid w:val="00610953"/>
    <w:rsid w:val="00612B4D"/>
    <w:rsid w:val="00615CE7"/>
    <w:rsid w:val="00615E73"/>
    <w:rsid w:val="00617302"/>
    <w:rsid w:val="00617AA4"/>
    <w:rsid w:val="006201F2"/>
    <w:rsid w:val="00622798"/>
    <w:rsid w:val="006234D5"/>
    <w:rsid w:val="00624B24"/>
    <w:rsid w:val="00625DC3"/>
    <w:rsid w:val="00630AE0"/>
    <w:rsid w:val="006316B7"/>
    <w:rsid w:val="00632264"/>
    <w:rsid w:val="00633FF9"/>
    <w:rsid w:val="006341D7"/>
    <w:rsid w:val="006342DC"/>
    <w:rsid w:val="00642FA7"/>
    <w:rsid w:val="006461A6"/>
    <w:rsid w:val="006466E1"/>
    <w:rsid w:val="006472B4"/>
    <w:rsid w:val="00650D8F"/>
    <w:rsid w:val="00653885"/>
    <w:rsid w:val="00654435"/>
    <w:rsid w:val="00654850"/>
    <w:rsid w:val="00654ADD"/>
    <w:rsid w:val="006564D3"/>
    <w:rsid w:val="00656BA8"/>
    <w:rsid w:val="0065701D"/>
    <w:rsid w:val="006640B6"/>
    <w:rsid w:val="006670E3"/>
    <w:rsid w:val="0067103A"/>
    <w:rsid w:val="0067545F"/>
    <w:rsid w:val="00675DFA"/>
    <w:rsid w:val="006762A6"/>
    <w:rsid w:val="006762B1"/>
    <w:rsid w:val="00681805"/>
    <w:rsid w:val="00682D8F"/>
    <w:rsid w:val="00682EBB"/>
    <w:rsid w:val="00690065"/>
    <w:rsid w:val="0069224E"/>
    <w:rsid w:val="00692E28"/>
    <w:rsid w:val="00693E9E"/>
    <w:rsid w:val="006A1947"/>
    <w:rsid w:val="006A2B5C"/>
    <w:rsid w:val="006A3267"/>
    <w:rsid w:val="006A362F"/>
    <w:rsid w:val="006A4097"/>
    <w:rsid w:val="006A7134"/>
    <w:rsid w:val="006B082D"/>
    <w:rsid w:val="006B281E"/>
    <w:rsid w:val="006B3CD9"/>
    <w:rsid w:val="006B405B"/>
    <w:rsid w:val="006B41C6"/>
    <w:rsid w:val="006B6148"/>
    <w:rsid w:val="006B74BB"/>
    <w:rsid w:val="006C3508"/>
    <w:rsid w:val="006C60EC"/>
    <w:rsid w:val="006C6CF2"/>
    <w:rsid w:val="006D0381"/>
    <w:rsid w:val="006D04D5"/>
    <w:rsid w:val="006D051F"/>
    <w:rsid w:val="006D2AC1"/>
    <w:rsid w:val="006D477F"/>
    <w:rsid w:val="006D58C3"/>
    <w:rsid w:val="006D79AC"/>
    <w:rsid w:val="006E0F37"/>
    <w:rsid w:val="006E373F"/>
    <w:rsid w:val="006E3F11"/>
    <w:rsid w:val="006E6206"/>
    <w:rsid w:val="006F01AB"/>
    <w:rsid w:val="006F0B19"/>
    <w:rsid w:val="006F17A7"/>
    <w:rsid w:val="006F1B11"/>
    <w:rsid w:val="006F34D2"/>
    <w:rsid w:val="006F4AE2"/>
    <w:rsid w:val="006F7F66"/>
    <w:rsid w:val="00704EE6"/>
    <w:rsid w:val="0070530B"/>
    <w:rsid w:val="00707A48"/>
    <w:rsid w:val="00712661"/>
    <w:rsid w:val="0072124D"/>
    <w:rsid w:val="0072149A"/>
    <w:rsid w:val="00722350"/>
    <w:rsid w:val="00725B4B"/>
    <w:rsid w:val="007268CA"/>
    <w:rsid w:val="00726D06"/>
    <w:rsid w:val="00727C0C"/>
    <w:rsid w:val="00734BE6"/>
    <w:rsid w:val="00743A23"/>
    <w:rsid w:val="00743AFF"/>
    <w:rsid w:val="00747B4D"/>
    <w:rsid w:val="00750432"/>
    <w:rsid w:val="00750AEF"/>
    <w:rsid w:val="007553FE"/>
    <w:rsid w:val="00757727"/>
    <w:rsid w:val="00763058"/>
    <w:rsid w:val="00764B45"/>
    <w:rsid w:val="0077021C"/>
    <w:rsid w:val="00770F17"/>
    <w:rsid w:val="00771046"/>
    <w:rsid w:val="0077133F"/>
    <w:rsid w:val="00771713"/>
    <w:rsid w:val="00772125"/>
    <w:rsid w:val="0077249D"/>
    <w:rsid w:val="00772A84"/>
    <w:rsid w:val="00774920"/>
    <w:rsid w:val="00774D5A"/>
    <w:rsid w:val="0077536F"/>
    <w:rsid w:val="00775781"/>
    <w:rsid w:val="00780579"/>
    <w:rsid w:val="00783B41"/>
    <w:rsid w:val="00783DEA"/>
    <w:rsid w:val="00786F9E"/>
    <w:rsid w:val="007873CB"/>
    <w:rsid w:val="00790B21"/>
    <w:rsid w:val="0079252D"/>
    <w:rsid w:val="00792E2E"/>
    <w:rsid w:val="00796BCE"/>
    <w:rsid w:val="00797B78"/>
    <w:rsid w:val="007A1227"/>
    <w:rsid w:val="007A388B"/>
    <w:rsid w:val="007A466E"/>
    <w:rsid w:val="007A586A"/>
    <w:rsid w:val="007A5A14"/>
    <w:rsid w:val="007B1093"/>
    <w:rsid w:val="007B152E"/>
    <w:rsid w:val="007B4226"/>
    <w:rsid w:val="007B4752"/>
    <w:rsid w:val="007B6CC3"/>
    <w:rsid w:val="007B6E57"/>
    <w:rsid w:val="007B71F6"/>
    <w:rsid w:val="007C1928"/>
    <w:rsid w:val="007C3CA3"/>
    <w:rsid w:val="007C6435"/>
    <w:rsid w:val="007C6953"/>
    <w:rsid w:val="007C75A7"/>
    <w:rsid w:val="007D12FB"/>
    <w:rsid w:val="007D5374"/>
    <w:rsid w:val="007E11FE"/>
    <w:rsid w:val="007E17F8"/>
    <w:rsid w:val="007E1DCD"/>
    <w:rsid w:val="007E20C6"/>
    <w:rsid w:val="007E3465"/>
    <w:rsid w:val="007E3A96"/>
    <w:rsid w:val="007E5DA3"/>
    <w:rsid w:val="007F1E7E"/>
    <w:rsid w:val="007F1FEC"/>
    <w:rsid w:val="007F48A7"/>
    <w:rsid w:val="00800026"/>
    <w:rsid w:val="008000F4"/>
    <w:rsid w:val="00800478"/>
    <w:rsid w:val="00800C0E"/>
    <w:rsid w:val="00801946"/>
    <w:rsid w:val="00801D5B"/>
    <w:rsid w:val="00803A9C"/>
    <w:rsid w:val="00803FCE"/>
    <w:rsid w:val="0080647D"/>
    <w:rsid w:val="00807370"/>
    <w:rsid w:val="0080786A"/>
    <w:rsid w:val="0081047E"/>
    <w:rsid w:val="00812231"/>
    <w:rsid w:val="0081624F"/>
    <w:rsid w:val="00816F3E"/>
    <w:rsid w:val="00817B38"/>
    <w:rsid w:val="00820DC8"/>
    <w:rsid w:val="00824A27"/>
    <w:rsid w:val="008307CD"/>
    <w:rsid w:val="008330F7"/>
    <w:rsid w:val="00834B78"/>
    <w:rsid w:val="00835867"/>
    <w:rsid w:val="00844ABC"/>
    <w:rsid w:val="0084694B"/>
    <w:rsid w:val="00846FDC"/>
    <w:rsid w:val="00846FF9"/>
    <w:rsid w:val="0085219C"/>
    <w:rsid w:val="00856797"/>
    <w:rsid w:val="00857C43"/>
    <w:rsid w:val="008600FE"/>
    <w:rsid w:val="00863027"/>
    <w:rsid w:val="008666EB"/>
    <w:rsid w:val="00873B5C"/>
    <w:rsid w:val="00881424"/>
    <w:rsid w:val="00881CCB"/>
    <w:rsid w:val="00884043"/>
    <w:rsid w:val="008879EE"/>
    <w:rsid w:val="00891A11"/>
    <w:rsid w:val="0089287A"/>
    <w:rsid w:val="008A0AF1"/>
    <w:rsid w:val="008A1A46"/>
    <w:rsid w:val="008A23DB"/>
    <w:rsid w:val="008A2FB6"/>
    <w:rsid w:val="008A5889"/>
    <w:rsid w:val="008B05B6"/>
    <w:rsid w:val="008C23A6"/>
    <w:rsid w:val="008C2F35"/>
    <w:rsid w:val="008C6E8E"/>
    <w:rsid w:val="008C74B4"/>
    <w:rsid w:val="008D3D62"/>
    <w:rsid w:val="008D49AA"/>
    <w:rsid w:val="008D6842"/>
    <w:rsid w:val="008D7B1D"/>
    <w:rsid w:val="008E3A9E"/>
    <w:rsid w:val="008E407C"/>
    <w:rsid w:val="008E4A30"/>
    <w:rsid w:val="008E5301"/>
    <w:rsid w:val="008E77B5"/>
    <w:rsid w:val="008F14DE"/>
    <w:rsid w:val="008F2F9F"/>
    <w:rsid w:val="008F3587"/>
    <w:rsid w:val="008F6AE2"/>
    <w:rsid w:val="008F7871"/>
    <w:rsid w:val="009020D6"/>
    <w:rsid w:val="00903CD8"/>
    <w:rsid w:val="00904A91"/>
    <w:rsid w:val="00904CD1"/>
    <w:rsid w:val="009059AD"/>
    <w:rsid w:val="00905D3A"/>
    <w:rsid w:val="0090640A"/>
    <w:rsid w:val="0091172D"/>
    <w:rsid w:val="0091473F"/>
    <w:rsid w:val="009209AF"/>
    <w:rsid w:val="00920BFA"/>
    <w:rsid w:val="00924327"/>
    <w:rsid w:val="00925712"/>
    <w:rsid w:val="009257DA"/>
    <w:rsid w:val="00926089"/>
    <w:rsid w:val="009260D5"/>
    <w:rsid w:val="009264C9"/>
    <w:rsid w:val="009273F6"/>
    <w:rsid w:val="009278E2"/>
    <w:rsid w:val="00931C44"/>
    <w:rsid w:val="00932708"/>
    <w:rsid w:val="0093412C"/>
    <w:rsid w:val="009368C1"/>
    <w:rsid w:val="009414A8"/>
    <w:rsid w:val="009457AC"/>
    <w:rsid w:val="00945D5F"/>
    <w:rsid w:val="0095130D"/>
    <w:rsid w:val="0095515F"/>
    <w:rsid w:val="00962062"/>
    <w:rsid w:val="009644ED"/>
    <w:rsid w:val="00964C23"/>
    <w:rsid w:val="009651A1"/>
    <w:rsid w:val="00966E86"/>
    <w:rsid w:val="00970171"/>
    <w:rsid w:val="00971FF3"/>
    <w:rsid w:val="00972349"/>
    <w:rsid w:val="00977136"/>
    <w:rsid w:val="00981AF6"/>
    <w:rsid w:val="00982660"/>
    <w:rsid w:val="009841F0"/>
    <w:rsid w:val="00984794"/>
    <w:rsid w:val="00987083"/>
    <w:rsid w:val="00991930"/>
    <w:rsid w:val="0099204A"/>
    <w:rsid w:val="00993FCF"/>
    <w:rsid w:val="00996DEB"/>
    <w:rsid w:val="009972FB"/>
    <w:rsid w:val="00997EAA"/>
    <w:rsid w:val="009A3EC8"/>
    <w:rsid w:val="009A468B"/>
    <w:rsid w:val="009A46C0"/>
    <w:rsid w:val="009A4A37"/>
    <w:rsid w:val="009A5CFF"/>
    <w:rsid w:val="009A76A3"/>
    <w:rsid w:val="009B083F"/>
    <w:rsid w:val="009B17A0"/>
    <w:rsid w:val="009B2B9F"/>
    <w:rsid w:val="009B637D"/>
    <w:rsid w:val="009B6F71"/>
    <w:rsid w:val="009B7C55"/>
    <w:rsid w:val="009C3AC1"/>
    <w:rsid w:val="009C7BEC"/>
    <w:rsid w:val="009D094D"/>
    <w:rsid w:val="009D3436"/>
    <w:rsid w:val="009D3ABF"/>
    <w:rsid w:val="009D4F53"/>
    <w:rsid w:val="009D5B7C"/>
    <w:rsid w:val="009D6A71"/>
    <w:rsid w:val="009E25CC"/>
    <w:rsid w:val="009E28AE"/>
    <w:rsid w:val="009E62A7"/>
    <w:rsid w:val="009E6A7F"/>
    <w:rsid w:val="009F0EDE"/>
    <w:rsid w:val="009F1299"/>
    <w:rsid w:val="009F2F1A"/>
    <w:rsid w:val="009F34A2"/>
    <w:rsid w:val="009F384D"/>
    <w:rsid w:val="009F573D"/>
    <w:rsid w:val="009F6A9E"/>
    <w:rsid w:val="00A0040C"/>
    <w:rsid w:val="00A012CA"/>
    <w:rsid w:val="00A029AC"/>
    <w:rsid w:val="00A104F6"/>
    <w:rsid w:val="00A11280"/>
    <w:rsid w:val="00A1299B"/>
    <w:rsid w:val="00A158F8"/>
    <w:rsid w:val="00A1719F"/>
    <w:rsid w:val="00A2784E"/>
    <w:rsid w:val="00A3098C"/>
    <w:rsid w:val="00A30F46"/>
    <w:rsid w:val="00A32312"/>
    <w:rsid w:val="00A356A6"/>
    <w:rsid w:val="00A35707"/>
    <w:rsid w:val="00A35DD3"/>
    <w:rsid w:val="00A3764C"/>
    <w:rsid w:val="00A4165E"/>
    <w:rsid w:val="00A44C5E"/>
    <w:rsid w:val="00A479B1"/>
    <w:rsid w:val="00A520BF"/>
    <w:rsid w:val="00A525D7"/>
    <w:rsid w:val="00A573FF"/>
    <w:rsid w:val="00A62780"/>
    <w:rsid w:val="00A63348"/>
    <w:rsid w:val="00A648B2"/>
    <w:rsid w:val="00A651A6"/>
    <w:rsid w:val="00A65D0F"/>
    <w:rsid w:val="00A66493"/>
    <w:rsid w:val="00A667F1"/>
    <w:rsid w:val="00A67C81"/>
    <w:rsid w:val="00A67F67"/>
    <w:rsid w:val="00A71EA8"/>
    <w:rsid w:val="00A755CD"/>
    <w:rsid w:val="00A772C5"/>
    <w:rsid w:val="00A81B0B"/>
    <w:rsid w:val="00A820AF"/>
    <w:rsid w:val="00A82FD1"/>
    <w:rsid w:val="00A85FDD"/>
    <w:rsid w:val="00A90092"/>
    <w:rsid w:val="00A93186"/>
    <w:rsid w:val="00A948C8"/>
    <w:rsid w:val="00A94DAD"/>
    <w:rsid w:val="00AA1D40"/>
    <w:rsid w:val="00AA3D57"/>
    <w:rsid w:val="00AA582D"/>
    <w:rsid w:val="00AA656A"/>
    <w:rsid w:val="00AA74EF"/>
    <w:rsid w:val="00AB01E6"/>
    <w:rsid w:val="00AB0734"/>
    <w:rsid w:val="00AB11FF"/>
    <w:rsid w:val="00AB1F9A"/>
    <w:rsid w:val="00AB20C2"/>
    <w:rsid w:val="00AB653C"/>
    <w:rsid w:val="00AB6833"/>
    <w:rsid w:val="00AC063C"/>
    <w:rsid w:val="00AC4D19"/>
    <w:rsid w:val="00AC5C90"/>
    <w:rsid w:val="00AC668F"/>
    <w:rsid w:val="00AD020C"/>
    <w:rsid w:val="00AD495A"/>
    <w:rsid w:val="00AD62D6"/>
    <w:rsid w:val="00AE06A0"/>
    <w:rsid w:val="00AE76B2"/>
    <w:rsid w:val="00AE7E53"/>
    <w:rsid w:val="00AF2530"/>
    <w:rsid w:val="00AF2AB9"/>
    <w:rsid w:val="00AF2EA3"/>
    <w:rsid w:val="00AF3005"/>
    <w:rsid w:val="00AF4A3E"/>
    <w:rsid w:val="00AF6A1C"/>
    <w:rsid w:val="00AF6EE1"/>
    <w:rsid w:val="00B00EF5"/>
    <w:rsid w:val="00B02508"/>
    <w:rsid w:val="00B03200"/>
    <w:rsid w:val="00B03E97"/>
    <w:rsid w:val="00B04CB5"/>
    <w:rsid w:val="00B075EA"/>
    <w:rsid w:val="00B11269"/>
    <w:rsid w:val="00B13D3D"/>
    <w:rsid w:val="00B16992"/>
    <w:rsid w:val="00B16CE1"/>
    <w:rsid w:val="00B20EB0"/>
    <w:rsid w:val="00B20F23"/>
    <w:rsid w:val="00B26204"/>
    <w:rsid w:val="00B301B7"/>
    <w:rsid w:val="00B31BDE"/>
    <w:rsid w:val="00B32A4C"/>
    <w:rsid w:val="00B3370C"/>
    <w:rsid w:val="00B3507B"/>
    <w:rsid w:val="00B35EE0"/>
    <w:rsid w:val="00B428B1"/>
    <w:rsid w:val="00B42E8E"/>
    <w:rsid w:val="00B44540"/>
    <w:rsid w:val="00B452A1"/>
    <w:rsid w:val="00B45825"/>
    <w:rsid w:val="00B45E6D"/>
    <w:rsid w:val="00B46238"/>
    <w:rsid w:val="00B47865"/>
    <w:rsid w:val="00B50C61"/>
    <w:rsid w:val="00B50DED"/>
    <w:rsid w:val="00B513E4"/>
    <w:rsid w:val="00B632C8"/>
    <w:rsid w:val="00B6381A"/>
    <w:rsid w:val="00B72CD6"/>
    <w:rsid w:val="00B72EF7"/>
    <w:rsid w:val="00B750D5"/>
    <w:rsid w:val="00B76DD6"/>
    <w:rsid w:val="00B774E2"/>
    <w:rsid w:val="00B77E7F"/>
    <w:rsid w:val="00B86E75"/>
    <w:rsid w:val="00B90145"/>
    <w:rsid w:val="00B90F7D"/>
    <w:rsid w:val="00B91D2D"/>
    <w:rsid w:val="00B9263E"/>
    <w:rsid w:val="00B94C59"/>
    <w:rsid w:val="00B963B7"/>
    <w:rsid w:val="00B96CB8"/>
    <w:rsid w:val="00BA4D78"/>
    <w:rsid w:val="00BA6AC1"/>
    <w:rsid w:val="00BB5BAC"/>
    <w:rsid w:val="00BB5DD9"/>
    <w:rsid w:val="00BC0CE7"/>
    <w:rsid w:val="00BC21CE"/>
    <w:rsid w:val="00BC3327"/>
    <w:rsid w:val="00BC3658"/>
    <w:rsid w:val="00BC7306"/>
    <w:rsid w:val="00BD0188"/>
    <w:rsid w:val="00BD1EEF"/>
    <w:rsid w:val="00BD2B59"/>
    <w:rsid w:val="00BD4D56"/>
    <w:rsid w:val="00BD5D7B"/>
    <w:rsid w:val="00BE1458"/>
    <w:rsid w:val="00BE2707"/>
    <w:rsid w:val="00BE6171"/>
    <w:rsid w:val="00BE7625"/>
    <w:rsid w:val="00BF72A7"/>
    <w:rsid w:val="00C03154"/>
    <w:rsid w:val="00C04687"/>
    <w:rsid w:val="00C06B7C"/>
    <w:rsid w:val="00C12801"/>
    <w:rsid w:val="00C128D1"/>
    <w:rsid w:val="00C12CF5"/>
    <w:rsid w:val="00C14212"/>
    <w:rsid w:val="00C14C3F"/>
    <w:rsid w:val="00C20E2B"/>
    <w:rsid w:val="00C230E5"/>
    <w:rsid w:val="00C273D1"/>
    <w:rsid w:val="00C30C73"/>
    <w:rsid w:val="00C34008"/>
    <w:rsid w:val="00C3417D"/>
    <w:rsid w:val="00C358B6"/>
    <w:rsid w:val="00C359E0"/>
    <w:rsid w:val="00C3692E"/>
    <w:rsid w:val="00C40049"/>
    <w:rsid w:val="00C42D97"/>
    <w:rsid w:val="00C44017"/>
    <w:rsid w:val="00C44164"/>
    <w:rsid w:val="00C441DC"/>
    <w:rsid w:val="00C50635"/>
    <w:rsid w:val="00C5066B"/>
    <w:rsid w:val="00C5218C"/>
    <w:rsid w:val="00C52475"/>
    <w:rsid w:val="00C52AD4"/>
    <w:rsid w:val="00C54CE9"/>
    <w:rsid w:val="00C5737A"/>
    <w:rsid w:val="00C63D60"/>
    <w:rsid w:val="00C63E2A"/>
    <w:rsid w:val="00C63EEF"/>
    <w:rsid w:val="00C64589"/>
    <w:rsid w:val="00C64933"/>
    <w:rsid w:val="00C67659"/>
    <w:rsid w:val="00C67979"/>
    <w:rsid w:val="00C713BB"/>
    <w:rsid w:val="00C72E4D"/>
    <w:rsid w:val="00C74FA6"/>
    <w:rsid w:val="00C807F7"/>
    <w:rsid w:val="00C84656"/>
    <w:rsid w:val="00C85126"/>
    <w:rsid w:val="00C86C08"/>
    <w:rsid w:val="00C87BFD"/>
    <w:rsid w:val="00C9057A"/>
    <w:rsid w:val="00C90B8C"/>
    <w:rsid w:val="00C9440E"/>
    <w:rsid w:val="00CA0650"/>
    <w:rsid w:val="00CA50E6"/>
    <w:rsid w:val="00CA710C"/>
    <w:rsid w:val="00CB1AA7"/>
    <w:rsid w:val="00CB6E7C"/>
    <w:rsid w:val="00CB72F6"/>
    <w:rsid w:val="00CC7C96"/>
    <w:rsid w:val="00CD4632"/>
    <w:rsid w:val="00CE2CA2"/>
    <w:rsid w:val="00CE4D81"/>
    <w:rsid w:val="00CF268A"/>
    <w:rsid w:val="00CF4AF4"/>
    <w:rsid w:val="00CF50E2"/>
    <w:rsid w:val="00CF557A"/>
    <w:rsid w:val="00CF5FE8"/>
    <w:rsid w:val="00CF735D"/>
    <w:rsid w:val="00D001E7"/>
    <w:rsid w:val="00D01174"/>
    <w:rsid w:val="00D01E94"/>
    <w:rsid w:val="00D0209D"/>
    <w:rsid w:val="00D04CF5"/>
    <w:rsid w:val="00D05EF4"/>
    <w:rsid w:val="00D0717C"/>
    <w:rsid w:val="00D10A95"/>
    <w:rsid w:val="00D15429"/>
    <w:rsid w:val="00D1695C"/>
    <w:rsid w:val="00D17459"/>
    <w:rsid w:val="00D17ED0"/>
    <w:rsid w:val="00D202CA"/>
    <w:rsid w:val="00D21209"/>
    <w:rsid w:val="00D21ACC"/>
    <w:rsid w:val="00D278C5"/>
    <w:rsid w:val="00D33E50"/>
    <w:rsid w:val="00D4249D"/>
    <w:rsid w:val="00D43387"/>
    <w:rsid w:val="00D437A3"/>
    <w:rsid w:val="00D47D01"/>
    <w:rsid w:val="00D47FE4"/>
    <w:rsid w:val="00D51F89"/>
    <w:rsid w:val="00D551BF"/>
    <w:rsid w:val="00D5538D"/>
    <w:rsid w:val="00D6064F"/>
    <w:rsid w:val="00D60ABF"/>
    <w:rsid w:val="00D61364"/>
    <w:rsid w:val="00D6386A"/>
    <w:rsid w:val="00D63A64"/>
    <w:rsid w:val="00D64B99"/>
    <w:rsid w:val="00D66254"/>
    <w:rsid w:val="00D67074"/>
    <w:rsid w:val="00D713FA"/>
    <w:rsid w:val="00D753F9"/>
    <w:rsid w:val="00D755B9"/>
    <w:rsid w:val="00D83734"/>
    <w:rsid w:val="00D874F3"/>
    <w:rsid w:val="00D87FE9"/>
    <w:rsid w:val="00D9379E"/>
    <w:rsid w:val="00D94738"/>
    <w:rsid w:val="00D95542"/>
    <w:rsid w:val="00D95D76"/>
    <w:rsid w:val="00D9659D"/>
    <w:rsid w:val="00D972A5"/>
    <w:rsid w:val="00DA00C3"/>
    <w:rsid w:val="00DA1683"/>
    <w:rsid w:val="00DA188F"/>
    <w:rsid w:val="00DA3C0F"/>
    <w:rsid w:val="00DA6433"/>
    <w:rsid w:val="00DA7AFE"/>
    <w:rsid w:val="00DB09A2"/>
    <w:rsid w:val="00DB17E4"/>
    <w:rsid w:val="00DB5F72"/>
    <w:rsid w:val="00DB68E6"/>
    <w:rsid w:val="00DC429A"/>
    <w:rsid w:val="00DC78EA"/>
    <w:rsid w:val="00DD1BC3"/>
    <w:rsid w:val="00DD26C4"/>
    <w:rsid w:val="00DD58EF"/>
    <w:rsid w:val="00DD70F1"/>
    <w:rsid w:val="00DE0218"/>
    <w:rsid w:val="00DE7F63"/>
    <w:rsid w:val="00DF0D7D"/>
    <w:rsid w:val="00DF60E7"/>
    <w:rsid w:val="00E003A6"/>
    <w:rsid w:val="00E026D7"/>
    <w:rsid w:val="00E03FE3"/>
    <w:rsid w:val="00E04887"/>
    <w:rsid w:val="00E04A05"/>
    <w:rsid w:val="00E07643"/>
    <w:rsid w:val="00E10097"/>
    <w:rsid w:val="00E10FD6"/>
    <w:rsid w:val="00E11303"/>
    <w:rsid w:val="00E12531"/>
    <w:rsid w:val="00E17B96"/>
    <w:rsid w:val="00E17EB6"/>
    <w:rsid w:val="00E21272"/>
    <w:rsid w:val="00E21E63"/>
    <w:rsid w:val="00E23C38"/>
    <w:rsid w:val="00E30615"/>
    <w:rsid w:val="00E460B1"/>
    <w:rsid w:val="00E4731E"/>
    <w:rsid w:val="00E47A7D"/>
    <w:rsid w:val="00E575BB"/>
    <w:rsid w:val="00E60FF5"/>
    <w:rsid w:val="00E615A4"/>
    <w:rsid w:val="00E61AA4"/>
    <w:rsid w:val="00E6310B"/>
    <w:rsid w:val="00E6760C"/>
    <w:rsid w:val="00E67C20"/>
    <w:rsid w:val="00E71E2D"/>
    <w:rsid w:val="00E71FE6"/>
    <w:rsid w:val="00E814C3"/>
    <w:rsid w:val="00E839B2"/>
    <w:rsid w:val="00E877DA"/>
    <w:rsid w:val="00E87954"/>
    <w:rsid w:val="00E9315B"/>
    <w:rsid w:val="00E94450"/>
    <w:rsid w:val="00EA11B3"/>
    <w:rsid w:val="00EA1C49"/>
    <w:rsid w:val="00EA3395"/>
    <w:rsid w:val="00EA5AC5"/>
    <w:rsid w:val="00EB0E55"/>
    <w:rsid w:val="00EB1762"/>
    <w:rsid w:val="00EB1F1C"/>
    <w:rsid w:val="00EB213A"/>
    <w:rsid w:val="00EB7F90"/>
    <w:rsid w:val="00EC51F1"/>
    <w:rsid w:val="00EC57C8"/>
    <w:rsid w:val="00EC6CF2"/>
    <w:rsid w:val="00ED4C5F"/>
    <w:rsid w:val="00ED5676"/>
    <w:rsid w:val="00ED6D2E"/>
    <w:rsid w:val="00ED794A"/>
    <w:rsid w:val="00EE082A"/>
    <w:rsid w:val="00EE3BBB"/>
    <w:rsid w:val="00EF1BF0"/>
    <w:rsid w:val="00EF248B"/>
    <w:rsid w:val="00EF2C96"/>
    <w:rsid w:val="00EF424A"/>
    <w:rsid w:val="00EF5585"/>
    <w:rsid w:val="00EF7C65"/>
    <w:rsid w:val="00EF7EF7"/>
    <w:rsid w:val="00F014D1"/>
    <w:rsid w:val="00F021C6"/>
    <w:rsid w:val="00F037A5"/>
    <w:rsid w:val="00F03CF8"/>
    <w:rsid w:val="00F06910"/>
    <w:rsid w:val="00F113CA"/>
    <w:rsid w:val="00F12E2F"/>
    <w:rsid w:val="00F13F2C"/>
    <w:rsid w:val="00F1471F"/>
    <w:rsid w:val="00F16080"/>
    <w:rsid w:val="00F16BC1"/>
    <w:rsid w:val="00F17F57"/>
    <w:rsid w:val="00F20717"/>
    <w:rsid w:val="00F21F1E"/>
    <w:rsid w:val="00F222FE"/>
    <w:rsid w:val="00F232E0"/>
    <w:rsid w:val="00F266D1"/>
    <w:rsid w:val="00F3013F"/>
    <w:rsid w:val="00F3083C"/>
    <w:rsid w:val="00F3519A"/>
    <w:rsid w:val="00F37241"/>
    <w:rsid w:val="00F41796"/>
    <w:rsid w:val="00F41A68"/>
    <w:rsid w:val="00F52EEE"/>
    <w:rsid w:val="00F53E10"/>
    <w:rsid w:val="00F5409B"/>
    <w:rsid w:val="00F54E0A"/>
    <w:rsid w:val="00F5787A"/>
    <w:rsid w:val="00F60B3A"/>
    <w:rsid w:val="00F62171"/>
    <w:rsid w:val="00F63AB4"/>
    <w:rsid w:val="00F7084F"/>
    <w:rsid w:val="00F73877"/>
    <w:rsid w:val="00F82401"/>
    <w:rsid w:val="00F8256F"/>
    <w:rsid w:val="00F83C18"/>
    <w:rsid w:val="00F84CC3"/>
    <w:rsid w:val="00F86313"/>
    <w:rsid w:val="00F9197E"/>
    <w:rsid w:val="00F91C55"/>
    <w:rsid w:val="00F925B7"/>
    <w:rsid w:val="00F971F7"/>
    <w:rsid w:val="00FA19F5"/>
    <w:rsid w:val="00FA1E57"/>
    <w:rsid w:val="00FA292D"/>
    <w:rsid w:val="00FA3730"/>
    <w:rsid w:val="00FA5AAC"/>
    <w:rsid w:val="00FA5AFB"/>
    <w:rsid w:val="00FA7036"/>
    <w:rsid w:val="00FA7419"/>
    <w:rsid w:val="00FB0247"/>
    <w:rsid w:val="00FB090E"/>
    <w:rsid w:val="00FB3F62"/>
    <w:rsid w:val="00FB419D"/>
    <w:rsid w:val="00FB48A3"/>
    <w:rsid w:val="00FB625A"/>
    <w:rsid w:val="00FC750D"/>
    <w:rsid w:val="00FC7841"/>
    <w:rsid w:val="00FD653A"/>
    <w:rsid w:val="00FE211C"/>
    <w:rsid w:val="00FE5660"/>
    <w:rsid w:val="00FE6030"/>
    <w:rsid w:val="00FF17A6"/>
    <w:rsid w:val="00FF69AD"/>
    <w:rsid w:val="00FF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2FB"/>
    <w:pPr>
      <w:suppressAutoHyphens/>
    </w:pPr>
    <w:rPr>
      <w:lang w:eastAsia="ar-SA"/>
    </w:rPr>
  </w:style>
  <w:style w:type="paragraph" w:styleId="Nagwek2">
    <w:name w:val="heading 2"/>
    <w:basedOn w:val="Normalny"/>
    <w:next w:val="Normalny"/>
    <w:qFormat/>
    <w:rsid w:val="0077021C"/>
    <w:pPr>
      <w:keepNext/>
      <w:numPr>
        <w:ilvl w:val="1"/>
        <w:numId w:val="5"/>
      </w:numPr>
      <w:snapToGrid w:val="0"/>
      <w:jc w:val="center"/>
      <w:outlineLvl w:val="1"/>
    </w:pPr>
    <w:rPr>
      <w:rFonts w:ascii="TimesNewRomanPS-BoldMT" w:hAnsi="TimesNewRomanPS-BoldMT"/>
      <w:b/>
      <w:i/>
      <w:sz w:val="22"/>
    </w:rPr>
  </w:style>
  <w:style w:type="paragraph" w:styleId="Nagwek3">
    <w:name w:val="heading 3"/>
    <w:basedOn w:val="Normalny"/>
    <w:next w:val="Normalny"/>
    <w:qFormat/>
    <w:rsid w:val="0077021C"/>
    <w:pPr>
      <w:keepNext/>
      <w:numPr>
        <w:ilvl w:val="2"/>
        <w:numId w:val="5"/>
      </w:numPr>
      <w:snapToGrid w:val="0"/>
      <w:jc w:val="center"/>
      <w:outlineLvl w:val="2"/>
    </w:pPr>
    <w:rPr>
      <w:rFonts w:ascii="TimesNewRomanPS-BoldMT" w:hAnsi="TimesNewRomanPS-BoldMT"/>
      <w:b/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B7B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350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77021C"/>
    <w:rPr>
      <w:b w:val="0"/>
    </w:rPr>
  </w:style>
  <w:style w:type="character" w:customStyle="1" w:styleId="WW8Num6z0">
    <w:name w:val="WW8Num6z0"/>
    <w:rsid w:val="0077021C"/>
    <w:rPr>
      <w:b w:val="0"/>
      <w:i w:val="0"/>
    </w:rPr>
  </w:style>
  <w:style w:type="character" w:customStyle="1" w:styleId="WW8Num8z0">
    <w:name w:val="WW8Num8z0"/>
    <w:rsid w:val="0077021C"/>
    <w:rPr>
      <w:sz w:val="20"/>
    </w:rPr>
  </w:style>
  <w:style w:type="character" w:customStyle="1" w:styleId="WW8Num13z0">
    <w:name w:val="WW8Num13z0"/>
    <w:rsid w:val="0077021C"/>
    <w:rPr>
      <w:color w:val="auto"/>
    </w:rPr>
  </w:style>
  <w:style w:type="character" w:customStyle="1" w:styleId="WW8Num14z0">
    <w:name w:val="WW8Num14z0"/>
    <w:rsid w:val="0077021C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77021C"/>
    <w:rPr>
      <w:b w:val="0"/>
    </w:rPr>
  </w:style>
  <w:style w:type="character" w:customStyle="1" w:styleId="WW8Num19z0">
    <w:name w:val="WW8Num19z0"/>
    <w:rsid w:val="0077021C"/>
    <w:rPr>
      <w:b w:val="0"/>
    </w:rPr>
  </w:style>
  <w:style w:type="character" w:customStyle="1" w:styleId="WW8Num21z1">
    <w:name w:val="WW8Num21z1"/>
    <w:rsid w:val="0077021C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  <w:rsid w:val="0077021C"/>
  </w:style>
  <w:style w:type="character" w:customStyle="1" w:styleId="WW-WW8Num3z0">
    <w:name w:val="WW-WW8Num3z0"/>
    <w:rsid w:val="0077021C"/>
    <w:rPr>
      <w:b w:val="0"/>
    </w:rPr>
  </w:style>
  <w:style w:type="character" w:customStyle="1" w:styleId="WW-WW8Num6z0">
    <w:name w:val="WW-WW8Num6z0"/>
    <w:rsid w:val="0077021C"/>
    <w:rPr>
      <w:b w:val="0"/>
      <w:i w:val="0"/>
    </w:rPr>
  </w:style>
  <w:style w:type="character" w:customStyle="1" w:styleId="WW-WW8Num8z0">
    <w:name w:val="WW-WW8Num8z0"/>
    <w:rsid w:val="0077021C"/>
    <w:rPr>
      <w:sz w:val="20"/>
    </w:rPr>
  </w:style>
  <w:style w:type="character" w:customStyle="1" w:styleId="WW-WW8Num13z0">
    <w:name w:val="WW-WW8Num13z0"/>
    <w:rsid w:val="0077021C"/>
    <w:rPr>
      <w:color w:val="auto"/>
    </w:rPr>
  </w:style>
  <w:style w:type="character" w:customStyle="1" w:styleId="WW-WW8Num14z0">
    <w:name w:val="WW-WW8Num14z0"/>
    <w:rsid w:val="0077021C"/>
    <w:rPr>
      <w:rFonts w:ascii="Times New Roman" w:eastAsia="Times New Roman" w:hAnsi="Times New Roman" w:cs="Times New Roman"/>
    </w:rPr>
  </w:style>
  <w:style w:type="character" w:customStyle="1" w:styleId="WW-WW8Num15z0">
    <w:name w:val="WW-WW8Num15z0"/>
    <w:rsid w:val="0077021C"/>
    <w:rPr>
      <w:b w:val="0"/>
    </w:rPr>
  </w:style>
  <w:style w:type="character" w:customStyle="1" w:styleId="WW-WW8Num19z0">
    <w:name w:val="WW-WW8Num19z0"/>
    <w:rsid w:val="0077021C"/>
    <w:rPr>
      <w:b w:val="0"/>
    </w:rPr>
  </w:style>
  <w:style w:type="character" w:customStyle="1" w:styleId="WW-WW8Num21z1">
    <w:name w:val="WW-WW8Num21z1"/>
    <w:rsid w:val="0077021C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77021C"/>
  </w:style>
  <w:style w:type="character" w:customStyle="1" w:styleId="WW-WW8Num3z01">
    <w:name w:val="WW-WW8Num3z01"/>
    <w:rsid w:val="0077021C"/>
    <w:rPr>
      <w:b w:val="0"/>
    </w:rPr>
  </w:style>
  <w:style w:type="character" w:customStyle="1" w:styleId="WW-WW8Num6z01">
    <w:name w:val="WW-WW8Num6z01"/>
    <w:rsid w:val="0077021C"/>
    <w:rPr>
      <w:b w:val="0"/>
      <w:i w:val="0"/>
    </w:rPr>
  </w:style>
  <w:style w:type="character" w:customStyle="1" w:styleId="WW-WW8Num8z01">
    <w:name w:val="WW-WW8Num8z01"/>
    <w:rsid w:val="0077021C"/>
    <w:rPr>
      <w:sz w:val="20"/>
    </w:rPr>
  </w:style>
  <w:style w:type="character" w:customStyle="1" w:styleId="WW-WW8Num13z01">
    <w:name w:val="WW-WW8Num13z01"/>
    <w:rsid w:val="0077021C"/>
    <w:rPr>
      <w:color w:val="auto"/>
    </w:rPr>
  </w:style>
  <w:style w:type="character" w:customStyle="1" w:styleId="WW-WW8Num14z01">
    <w:name w:val="WW-WW8Num14z01"/>
    <w:rsid w:val="0077021C"/>
    <w:rPr>
      <w:rFonts w:ascii="Times New Roman" w:eastAsia="Times New Roman" w:hAnsi="Times New Roman" w:cs="Times New Roman"/>
    </w:rPr>
  </w:style>
  <w:style w:type="character" w:customStyle="1" w:styleId="WW-WW8Num15z01">
    <w:name w:val="WW-WW8Num15z01"/>
    <w:rsid w:val="0077021C"/>
    <w:rPr>
      <w:b w:val="0"/>
    </w:rPr>
  </w:style>
  <w:style w:type="character" w:customStyle="1" w:styleId="WW-WW8Num19z01">
    <w:name w:val="WW-WW8Num19z01"/>
    <w:rsid w:val="0077021C"/>
    <w:rPr>
      <w:b w:val="0"/>
    </w:rPr>
  </w:style>
  <w:style w:type="character" w:customStyle="1" w:styleId="WW-WW8Num21z11">
    <w:name w:val="WW-WW8Num21z11"/>
    <w:rsid w:val="0077021C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021C"/>
  </w:style>
  <w:style w:type="character" w:customStyle="1" w:styleId="WW8Num1z0">
    <w:name w:val="WW8Num1z0"/>
    <w:rsid w:val="0077021C"/>
    <w:rPr>
      <w:b w:val="0"/>
    </w:rPr>
  </w:style>
  <w:style w:type="character" w:customStyle="1" w:styleId="WW8Num2z0">
    <w:name w:val="WW8Num2z0"/>
    <w:rsid w:val="0077021C"/>
    <w:rPr>
      <w:b w:val="0"/>
    </w:rPr>
  </w:style>
  <w:style w:type="character" w:customStyle="1" w:styleId="WW8Num4z0">
    <w:name w:val="WW8Num4z0"/>
    <w:rsid w:val="0077021C"/>
    <w:rPr>
      <w:b w:val="0"/>
    </w:rPr>
  </w:style>
  <w:style w:type="character" w:customStyle="1" w:styleId="WW-WW8Num6z011">
    <w:name w:val="WW-WW8Num6z011"/>
    <w:rsid w:val="0077021C"/>
    <w:rPr>
      <w:b w:val="0"/>
    </w:rPr>
  </w:style>
  <w:style w:type="character" w:customStyle="1" w:styleId="WW8Num10z0">
    <w:name w:val="WW8Num10z0"/>
    <w:rsid w:val="0077021C"/>
    <w:rPr>
      <w:b w:val="0"/>
      <w:i w:val="0"/>
    </w:rPr>
  </w:style>
  <w:style w:type="character" w:customStyle="1" w:styleId="WW8Num12z0">
    <w:name w:val="WW8Num12z0"/>
    <w:rsid w:val="0077021C"/>
    <w:rPr>
      <w:sz w:val="20"/>
    </w:rPr>
  </w:style>
  <w:style w:type="character" w:customStyle="1" w:styleId="WW-WW8Num19z011">
    <w:name w:val="WW-WW8Num19z011"/>
    <w:rsid w:val="0077021C"/>
    <w:rPr>
      <w:color w:val="auto"/>
    </w:rPr>
  </w:style>
  <w:style w:type="character" w:customStyle="1" w:styleId="WW8Num21z0">
    <w:name w:val="WW8Num21z0"/>
    <w:rsid w:val="0077021C"/>
    <w:rPr>
      <w:rFonts w:ascii="Times New Roman" w:eastAsia="Times New Roman" w:hAnsi="Times New Roman" w:cs="Times New Roman"/>
    </w:rPr>
  </w:style>
  <w:style w:type="character" w:customStyle="1" w:styleId="WW-WW8Num21z111">
    <w:name w:val="WW-WW8Num21z111"/>
    <w:rsid w:val="0077021C"/>
    <w:rPr>
      <w:rFonts w:ascii="Courier New" w:hAnsi="Courier New" w:cs="Courier New"/>
    </w:rPr>
  </w:style>
  <w:style w:type="character" w:customStyle="1" w:styleId="WW8Num21z2">
    <w:name w:val="WW8Num21z2"/>
    <w:rsid w:val="0077021C"/>
    <w:rPr>
      <w:rFonts w:ascii="Wingdings" w:hAnsi="Wingdings"/>
    </w:rPr>
  </w:style>
  <w:style w:type="character" w:customStyle="1" w:styleId="WW8Num21z3">
    <w:name w:val="WW8Num21z3"/>
    <w:rsid w:val="0077021C"/>
    <w:rPr>
      <w:rFonts w:ascii="Symbol" w:hAnsi="Symbol"/>
    </w:rPr>
  </w:style>
  <w:style w:type="character" w:customStyle="1" w:styleId="WW8Num23z0">
    <w:name w:val="WW8Num23z0"/>
    <w:rsid w:val="0077021C"/>
    <w:rPr>
      <w:b w:val="0"/>
    </w:rPr>
  </w:style>
  <w:style w:type="character" w:customStyle="1" w:styleId="WW8Num28z0">
    <w:name w:val="WW8Num28z0"/>
    <w:rsid w:val="0077021C"/>
    <w:rPr>
      <w:rFonts w:ascii="TimesNewRomanPS-BoldMT" w:hAnsi="TimesNewRomanPS-BoldMT"/>
      <w:color w:val="auto"/>
    </w:rPr>
  </w:style>
  <w:style w:type="character" w:customStyle="1" w:styleId="WW8Num30z0">
    <w:name w:val="WW8Num30z0"/>
    <w:rsid w:val="0077021C"/>
    <w:rPr>
      <w:rFonts w:ascii="Symbol" w:eastAsia="Times New Roman" w:hAnsi="Symbol" w:cs="Times New Roman"/>
    </w:rPr>
  </w:style>
  <w:style w:type="character" w:customStyle="1" w:styleId="WW8Num30z1">
    <w:name w:val="WW8Num30z1"/>
    <w:rsid w:val="0077021C"/>
    <w:rPr>
      <w:rFonts w:ascii="Courier New" w:hAnsi="Courier New" w:cs="Courier New"/>
    </w:rPr>
  </w:style>
  <w:style w:type="character" w:customStyle="1" w:styleId="WW8Num30z2">
    <w:name w:val="WW8Num30z2"/>
    <w:rsid w:val="0077021C"/>
    <w:rPr>
      <w:rFonts w:ascii="Wingdings" w:hAnsi="Wingdings"/>
    </w:rPr>
  </w:style>
  <w:style w:type="character" w:customStyle="1" w:styleId="WW8Num30z3">
    <w:name w:val="WW8Num30z3"/>
    <w:rsid w:val="0077021C"/>
    <w:rPr>
      <w:rFonts w:ascii="Symbol" w:hAnsi="Symbol"/>
    </w:rPr>
  </w:style>
  <w:style w:type="character" w:customStyle="1" w:styleId="WW8Num33z0">
    <w:name w:val="WW8Num33z0"/>
    <w:rsid w:val="0077021C"/>
    <w:rPr>
      <w:b w:val="0"/>
    </w:rPr>
  </w:style>
  <w:style w:type="character" w:customStyle="1" w:styleId="WW8Num34z1">
    <w:name w:val="WW8Num34z1"/>
    <w:rsid w:val="0077021C"/>
    <w:rPr>
      <w:rFonts w:ascii="Times New Roman" w:eastAsia="Times New Roman" w:hAnsi="Times New Roman" w:cs="Times New Roman"/>
    </w:rPr>
  </w:style>
  <w:style w:type="character" w:customStyle="1" w:styleId="WW-Domylnaczcionkaakapitu">
    <w:name w:val="WW-Domyślna czcionka akapitu"/>
    <w:rsid w:val="0077021C"/>
  </w:style>
  <w:style w:type="character" w:styleId="Numerstrony">
    <w:name w:val="page number"/>
    <w:basedOn w:val="WW-Domylnaczcionkaakapitu"/>
    <w:rsid w:val="0077021C"/>
  </w:style>
  <w:style w:type="paragraph" w:styleId="Tekstpodstawowy">
    <w:name w:val="Body Text"/>
    <w:basedOn w:val="Normalny"/>
    <w:rsid w:val="0077021C"/>
    <w:pPr>
      <w:snapToGrid w:val="0"/>
      <w:jc w:val="both"/>
    </w:pPr>
    <w:rPr>
      <w:sz w:val="22"/>
    </w:rPr>
  </w:style>
  <w:style w:type="paragraph" w:styleId="Lista">
    <w:name w:val="List"/>
    <w:basedOn w:val="Tekstpodstawowy"/>
    <w:rsid w:val="0077021C"/>
    <w:rPr>
      <w:rFonts w:cs="Tahoma"/>
    </w:rPr>
  </w:style>
  <w:style w:type="paragraph" w:customStyle="1" w:styleId="Podpis1">
    <w:name w:val="Podpis1"/>
    <w:basedOn w:val="Normalny"/>
    <w:rsid w:val="0077021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7021C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7702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rsid w:val="0077021C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77021C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7702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77021C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77021C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7702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77021C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77021C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7702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77021C"/>
    <w:pPr>
      <w:snapToGrid w:val="0"/>
      <w:ind w:left="360"/>
      <w:jc w:val="both"/>
    </w:pPr>
    <w:rPr>
      <w:rFonts w:ascii="TimesNewRomanPSMT" w:hAnsi="TimesNewRomanPSMT"/>
      <w:sz w:val="22"/>
    </w:rPr>
  </w:style>
  <w:style w:type="paragraph" w:styleId="Stopka">
    <w:name w:val="footer"/>
    <w:basedOn w:val="Normalny"/>
    <w:rsid w:val="0077021C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77021C"/>
  </w:style>
  <w:style w:type="paragraph" w:customStyle="1" w:styleId="WW-Zawartoramki">
    <w:name w:val="WW-Zawartość ramki"/>
    <w:basedOn w:val="Tekstpodstawowy"/>
    <w:rsid w:val="0077021C"/>
  </w:style>
  <w:style w:type="paragraph" w:customStyle="1" w:styleId="WW-Zawartoramki1">
    <w:name w:val="WW-Zawartość ramki1"/>
    <w:basedOn w:val="Tekstpodstawowy"/>
    <w:rsid w:val="0077021C"/>
  </w:style>
  <w:style w:type="paragraph" w:customStyle="1" w:styleId="WW-Zawartoramki11">
    <w:name w:val="WW-Zawartość ramki11"/>
    <w:basedOn w:val="Tekstpodstawowy"/>
    <w:rsid w:val="0077021C"/>
  </w:style>
  <w:style w:type="table" w:styleId="Tabela-Siatka">
    <w:name w:val="Table Grid"/>
    <w:basedOn w:val="Standardowy"/>
    <w:rsid w:val="002A2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F03CF8"/>
    <w:pPr>
      <w:ind w:left="708"/>
    </w:pPr>
  </w:style>
  <w:style w:type="paragraph" w:styleId="Tekstprzypisukocowego">
    <w:name w:val="endnote text"/>
    <w:basedOn w:val="Normalny"/>
    <w:link w:val="TekstprzypisukocowegoZnak"/>
    <w:rsid w:val="004927DC"/>
  </w:style>
  <w:style w:type="character" w:customStyle="1" w:styleId="TekstprzypisukocowegoZnak">
    <w:name w:val="Tekst przypisu końcowego Znak"/>
    <w:link w:val="Tekstprzypisukocowego"/>
    <w:rsid w:val="004927DC"/>
    <w:rPr>
      <w:lang w:eastAsia="ar-SA"/>
    </w:rPr>
  </w:style>
  <w:style w:type="character" w:styleId="Odwoanieprzypisukocowego">
    <w:name w:val="endnote reference"/>
    <w:rsid w:val="004927DC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A417C"/>
    <w:pPr>
      <w:suppressAutoHyphens w:val="0"/>
    </w:pPr>
    <w:rPr>
      <w:rFonts w:ascii="MS Sans Serif" w:hAnsi="MS Sans Serif"/>
      <w:lang w:val="en-US"/>
    </w:rPr>
  </w:style>
  <w:style w:type="character" w:customStyle="1" w:styleId="TekstprzypisudolnegoZnak">
    <w:name w:val="Tekst przypisu dolnego Znak"/>
    <w:link w:val="Tekstprzypisudolnego"/>
    <w:rsid w:val="002A417C"/>
    <w:rPr>
      <w:rFonts w:ascii="MS Sans Serif" w:hAnsi="MS Sans Serif"/>
      <w:lang w:val="en-US"/>
    </w:rPr>
  </w:style>
  <w:style w:type="character" w:customStyle="1" w:styleId="tabulatory">
    <w:name w:val="tabulatory"/>
    <w:basedOn w:val="Domylnaczcionkaakapitu"/>
    <w:rsid w:val="00017DD9"/>
  </w:style>
  <w:style w:type="character" w:styleId="Hipercze">
    <w:name w:val="Hyperlink"/>
    <w:uiPriority w:val="99"/>
    <w:unhideWhenUsed/>
    <w:rsid w:val="00017DD9"/>
    <w:rPr>
      <w:color w:val="0000FF"/>
      <w:u w:val="single"/>
    </w:rPr>
  </w:style>
  <w:style w:type="character" w:customStyle="1" w:styleId="Nagwek5Znak">
    <w:name w:val="Nagłówek 5 Znak"/>
    <w:link w:val="Nagwek5"/>
    <w:semiHidden/>
    <w:rsid w:val="00B3507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Bezodstpw">
    <w:name w:val="No Spacing"/>
    <w:uiPriority w:val="1"/>
    <w:qFormat/>
    <w:rsid w:val="006D038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24C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2853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853EA"/>
    <w:rPr>
      <w:rFonts w:ascii="Segoe UI" w:hAnsi="Segoe UI" w:cs="Segoe UI"/>
      <w:sz w:val="18"/>
      <w:szCs w:val="18"/>
      <w:lang w:eastAsia="ar-SA"/>
    </w:rPr>
  </w:style>
  <w:style w:type="character" w:styleId="Odwoanieprzypisudolnego">
    <w:name w:val="footnote reference"/>
    <w:unhideWhenUsed/>
    <w:rsid w:val="0046174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66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DE02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0218"/>
    <w:rPr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41C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20780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0780D"/>
  </w:style>
  <w:style w:type="character" w:customStyle="1" w:styleId="TekstkomentarzaZnak">
    <w:name w:val="Tekst komentarza Znak"/>
    <w:basedOn w:val="Domylnaczcionkaakapitu"/>
    <w:link w:val="Tekstkomentarza"/>
    <w:semiHidden/>
    <w:rsid w:val="0020780D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078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0780D"/>
    <w:rPr>
      <w:b/>
      <w:bCs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D17459"/>
    <w:rPr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B7BDB"/>
    <w:rPr>
      <w:rFonts w:asciiTheme="majorHAnsi" w:eastAsiaTheme="majorEastAsia" w:hAnsiTheme="majorHAnsi" w:cstheme="majorBidi"/>
      <w:i/>
      <w:iCs/>
      <w:color w:val="365F91" w:themeColor="accent1" w:themeShade="B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2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35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9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42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09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57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13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3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5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37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12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99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yfino.praca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gy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5741A-072B-456E-B700-082DC2AE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7147</Words>
  <Characters>42887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49935</CharactersWithSpaces>
  <SharedDoc>false</SharedDoc>
  <HLinks>
    <vt:vector size="6" baseType="variant">
      <vt:variant>
        <vt:i4>1048663</vt:i4>
      </vt:variant>
      <vt:variant>
        <vt:i4>0</vt:i4>
      </vt:variant>
      <vt:variant>
        <vt:i4>0</vt:i4>
      </vt:variant>
      <vt:variant>
        <vt:i4>5</vt:i4>
      </vt:variant>
      <vt:variant>
        <vt:lpwstr>http://www.firma.gov.pl/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klach</cp:lastModifiedBy>
  <cp:revision>2</cp:revision>
  <cp:lastPrinted>2021-05-11T07:11:00Z</cp:lastPrinted>
  <dcterms:created xsi:type="dcterms:W3CDTF">2021-07-23T09:35:00Z</dcterms:created>
  <dcterms:modified xsi:type="dcterms:W3CDTF">2021-07-23T09:35:00Z</dcterms:modified>
</cp:coreProperties>
</file>